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4C" w:rsidRPr="005F55E6" w:rsidRDefault="00EC204C" w:rsidP="004644C8">
      <w:pPr>
        <w:spacing w:after="0" w:line="360" w:lineRule="auto"/>
        <w:ind w:right="-11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page1"/>
      <w:bookmarkEnd w:id="0"/>
      <w:r w:rsidRPr="005F55E6">
        <w:rPr>
          <w:rFonts w:ascii="Times New Roman" w:hAnsi="Times New Roman"/>
          <w:b/>
          <w:sz w:val="28"/>
          <w:szCs w:val="28"/>
          <w:lang w:val="uk-UA"/>
        </w:rPr>
        <w:t>ВІДГУК</w:t>
      </w:r>
    </w:p>
    <w:p w:rsidR="00EC204C" w:rsidRPr="005F55E6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>офіційного опонента Мартинюка Олександра Семеновича</w:t>
      </w:r>
    </w:p>
    <w:p w:rsidR="00EC204C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>доктора педагогічних наук, професора, професора кафедри експериментальної фізики, інформаційних та освітніх технологій  Волинського національного університету імені Лесі Українки про дисертацію</w:t>
      </w:r>
    </w:p>
    <w:p w:rsidR="00EC204C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Бондаренко Вікторії Володимирівни</w:t>
      </w:r>
    </w:p>
    <w:p w:rsidR="00EC204C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«Формування інноваційної компетентності здобувачів базової загальної середньої освіти у процесі навчання фізики»</w:t>
      </w:r>
    </w:p>
    <w:p w:rsidR="00EC204C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3229">
        <w:rPr>
          <w:rFonts w:ascii="Times New Roman" w:hAnsi="Times New Roman"/>
          <w:color w:val="000000"/>
          <w:sz w:val="28"/>
          <w:szCs w:val="28"/>
          <w:lang w:val="uk-UA"/>
        </w:rPr>
        <w:t>на здобуття ступеня  доктора філософії за спеціальністю</w:t>
      </w:r>
    </w:p>
    <w:p w:rsidR="00EC204C" w:rsidRPr="004644C8" w:rsidRDefault="00EC204C" w:rsidP="004644C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3229">
        <w:rPr>
          <w:rFonts w:ascii="Times New Roman" w:hAnsi="Times New Roman"/>
          <w:color w:val="000000"/>
          <w:sz w:val="28"/>
          <w:szCs w:val="28"/>
          <w:lang w:val="uk-UA"/>
        </w:rPr>
        <w:t>014 Середня освіта (фізика) з галузі знань 01 Освіта/Педагогіка</w:t>
      </w:r>
    </w:p>
    <w:p w:rsidR="00EC204C" w:rsidRPr="005F55E6" w:rsidRDefault="00EC204C" w:rsidP="008932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204C" w:rsidRPr="005F55E6" w:rsidRDefault="00EC204C" w:rsidP="001206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251F8">
        <w:rPr>
          <w:rFonts w:ascii="Times New Roman" w:hAnsi="Times New Roman"/>
          <w:b/>
          <w:bCs/>
          <w:sz w:val="28"/>
          <w:szCs w:val="28"/>
          <w:lang w:val="uk-UA"/>
        </w:rPr>
        <w:t>Актуальність теми дослідження та її зв’язок із програмами відповідних галузей науки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12063D">
        <w:rPr>
          <w:rFonts w:ascii="Times New Roman" w:hAnsi="Times New Roman"/>
          <w:sz w:val="28"/>
          <w:szCs w:val="28"/>
          <w:lang w:val="uk-UA"/>
        </w:rPr>
        <w:t>Р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еформування загальної середньої освіти, </w:t>
      </w:r>
      <w:r>
        <w:rPr>
          <w:rFonts w:ascii="Times New Roman" w:hAnsi="Times New Roman"/>
          <w:sz w:val="28"/>
          <w:szCs w:val="28"/>
          <w:lang w:val="uk-UA"/>
        </w:rPr>
        <w:t>як визначено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Кон</w:t>
      </w:r>
      <w:r>
        <w:rPr>
          <w:rFonts w:ascii="Times New Roman" w:hAnsi="Times New Roman"/>
          <w:sz w:val="28"/>
          <w:szCs w:val="28"/>
          <w:lang w:val="uk-UA"/>
        </w:rPr>
        <w:t>цепцією «Нова українська школа», забезпечує підготовку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здобувачів освіти до життя в інноваційному суспільстві. Це передбачає формування в них таких якостей, як критичне мислення, здатність до творчого розв’язання проблем і впровадження новаторських ідей, що безпосередньо пов’язано з розвитком інноваційної компетентності. Закон України «Про освіту» акцентує увагу на необхідності формування ключових компетентностей, зокрема у сфері природничих наук, техніки й технологій, а також інноваційності як здатності до змін, саморозвитку та практичного застосування знань.</w:t>
      </w:r>
    </w:p>
    <w:p w:rsidR="00EC204C" w:rsidRPr="005F55E6" w:rsidRDefault="00EC204C" w:rsidP="001B201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 xml:space="preserve">У цьому контексті фізична освіта набуває особливого значення, оскільки саме вона забезпечує підґрунтя для формування наукового мислення, розуміння технологічних процесів та опанування сучасних наукоємних знань. Нині 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природничо-математична освітня галузь відповідає потребам економіки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й суспільства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та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 сприяє формуванню затребуваних на ринку праці компетентностей. 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А розвиток природничо-наукової картини світу, світоглядних орієнтирів і ціннісних установок зацікавлює здобувачів освіти до дослідницької діяльності та мотивує обрання науково-технічних та інженерних професій, </w:t>
      </w:r>
      <w:r>
        <w:rPr>
          <w:rFonts w:ascii="Times New Roman" w:hAnsi="Times New Roman"/>
          <w:sz w:val="28"/>
          <w:szCs w:val="28"/>
          <w:lang w:val="uk-UA"/>
        </w:rPr>
        <w:t xml:space="preserve">фахівців з </w:t>
      </w:r>
      <w:r w:rsidRPr="005F55E6">
        <w:rPr>
          <w:rFonts w:ascii="Times New Roman" w:hAnsi="Times New Roman"/>
          <w:sz w:val="28"/>
          <w:szCs w:val="28"/>
          <w:lang w:val="uk-UA"/>
        </w:rPr>
        <w:t>яких зараз не вистачає.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</w:p>
    <w:p w:rsidR="00EC204C" w:rsidRPr="005F55E6" w:rsidRDefault="00EC204C" w:rsidP="0066683E">
      <w:pPr>
        <w:spacing w:after="0" w:line="360" w:lineRule="auto"/>
        <w:ind w:left="1" w:firstLineChars="256" w:firstLine="31680"/>
        <w:jc w:val="both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 xml:space="preserve">Дослідженню проблем формування ключових компетентностей приділяється значна увага провідних науковців України та зарубіжжя. Проте, проблеми оновлення змісту фізичної освіти у базовій школі, розкриття сутності інноваційної компетентності, а також забезпечення сучасного навчально-методичного та матеріально-технічного супроводу залишаються </w:t>
      </w:r>
      <w:r w:rsidRPr="00E819D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актуальними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й потребують ґрунтовного науково-методичного осмислення. Недостатній рівень системних наукових досліджень щодо формування інноваційної компетентності здобувачів базової загальної середньої освіти у процесі навчання фізики </w:t>
      </w:r>
      <w:r w:rsidRPr="005F55E6">
        <w:rPr>
          <w:rFonts w:ascii="Times New Roman" w:hAnsi="Times New Roman"/>
          <w:spacing w:val="-4"/>
          <w:sz w:val="28"/>
          <w:szCs w:val="28"/>
          <w:lang w:val="uk-UA"/>
        </w:rPr>
        <w:t xml:space="preserve">справедливо зумовило вибір </w:t>
      </w: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Бондаренко Вікторією Володимирівною </w:t>
      </w:r>
      <w:r w:rsidRPr="005F55E6">
        <w:rPr>
          <w:rFonts w:ascii="Times New Roman" w:hAnsi="Times New Roman"/>
          <w:spacing w:val="-4"/>
          <w:sz w:val="28"/>
          <w:szCs w:val="28"/>
          <w:lang w:val="uk-UA"/>
        </w:rPr>
        <w:t>теми дисертаційної роботи</w:t>
      </w:r>
      <w:r w:rsidRPr="005F55E6">
        <w:rPr>
          <w:rFonts w:ascii="Times New Roman" w:hAnsi="Times New Roman"/>
          <w:sz w:val="28"/>
          <w:szCs w:val="28"/>
          <w:lang w:val="uk-UA"/>
        </w:rPr>
        <w:t>.</w:t>
      </w:r>
    </w:p>
    <w:p w:rsidR="00EC204C" w:rsidRPr="005F55E6" w:rsidRDefault="00EC204C" w:rsidP="0066683E">
      <w:pPr>
        <w:spacing w:after="0" w:line="360" w:lineRule="auto"/>
        <w:ind w:left="1" w:firstLineChars="256" w:firstLine="3168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 xml:space="preserve">Напрям дослідження є складовою 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комплексної теми кафедри фізики, математики та методики навчання (2021-2026 рр.): «Теоретико-методичні засади фундаментальної підготовки майбутніх учителів фізики і фахівців у галузі наноматеріалознавства до професійної діяльності» </w:t>
      </w:r>
      <w:r w:rsidRPr="005F55E6">
        <w:rPr>
          <w:rFonts w:ascii="Times New Roman" w:hAnsi="Times New Roman"/>
          <w:sz w:val="28"/>
          <w:szCs w:val="28"/>
          <w:lang w:val="uk-UA"/>
        </w:rPr>
        <w:t>та визначений відповідно до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 тематичного плану Бердянського державного педагогічного університету. 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204C" w:rsidRPr="003705D6" w:rsidRDefault="00EC204C" w:rsidP="003705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CF083B">
        <w:rPr>
          <w:rFonts w:ascii="Times New Roman" w:hAnsi="Times New Roman"/>
          <w:b/>
          <w:bCs/>
          <w:sz w:val="28"/>
          <w:szCs w:val="28"/>
          <w:lang w:val="uk-UA"/>
        </w:rPr>
        <w:t>Найбільш істотні наукові результати та нові факти, сформульовані у дисертації.</w:t>
      </w:r>
      <w:r w:rsidRPr="00CF083B">
        <w:rPr>
          <w:rFonts w:ascii="Times New Roman" w:hAnsi="Times New Roman"/>
          <w:sz w:val="28"/>
          <w:szCs w:val="28"/>
          <w:lang w:val="uk-UA"/>
        </w:rPr>
        <w:t xml:space="preserve"> Аналіз тексту дисертації, наукових публікацій дає підстави підтвердити вагомість проведених досліджень та визначити особистий внесок </w:t>
      </w:r>
      <w:r w:rsidRPr="00CF083B">
        <w:rPr>
          <w:rFonts w:ascii="Times New Roman" w:hAnsi="Times New Roman"/>
          <w:color w:val="000000"/>
          <w:sz w:val="28"/>
          <w:szCs w:val="28"/>
          <w:lang w:val="uk-UA"/>
        </w:rPr>
        <w:t>Бондаренко Вікторії Володимирівни</w:t>
      </w:r>
      <w:r w:rsidRPr="00CF083B">
        <w:rPr>
          <w:rFonts w:ascii="Times New Roman" w:hAnsi="Times New Roman"/>
          <w:sz w:val="28"/>
          <w:szCs w:val="28"/>
          <w:lang w:val="uk-UA"/>
        </w:rPr>
        <w:t xml:space="preserve"> в одержанні наукових результатів. Обґрунтованість наукових положень та висновків є достатніми та забезпечені методологічною базою дослідження, застосуванням комплексу теоретичних та емпіричних методів з використанням сучасних засобів і технологій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. Ґрунтовна теоретична та практична основи дослідження дозволили авторці  забезпечити наукову новизну, теоретичне та практичне значення. </w:t>
      </w:r>
    </w:p>
    <w:p w:rsidR="00EC204C" w:rsidRPr="003705D6" w:rsidRDefault="00EC204C" w:rsidP="008645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705D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  <w:t>Наукова новизна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 проведеного дослідження безперечна, адже </w:t>
      </w:r>
      <w:r w:rsidRPr="003705D6">
        <w:rPr>
          <w:rFonts w:ascii="Times New Roman" w:hAnsi="Times New Roman"/>
          <w:i/>
          <w:color w:val="000000"/>
          <w:sz w:val="28"/>
          <w:szCs w:val="28"/>
          <w:highlight w:val="white"/>
          <w:lang w:val="uk-UA"/>
        </w:rPr>
        <w:t xml:space="preserve">вперше 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теоретично обґрунтовано, розроблено й експериментально перевірено модель формування інноваційної компетентності здобувачів базової загальної середньої освіти у процесі навчання фізики, яка складається з цільового, методологічного, змістово-процесуального та діагностичного блоків; забезпечено результат, яким є сформована інноваційна компетентність здобувачів базової загальної середньої освіти; реалізується завдяки створенню психолого-педагогічних умов (стимулювання позитивно-продуктивної мотивації учнів до оволодіння фізичною освітою); урахування досягнень науки, розвитку технологій та вимог ринку праці у змісті навчання; залучення учнів до дослідницької та проєктної діяльності; активне використання новітніх педагогічних підходів до викладання та оцінювання; організація освітнього процесу як педагогічної взаємодії, спрямованої на розвиток особистості, її підготовку до вирішення навчально-пізнавальних і життєвих завдань різної складності); </w:t>
      </w:r>
      <w:r w:rsidRPr="003705D6">
        <w:rPr>
          <w:rFonts w:ascii="Times New Roman" w:hAnsi="Times New Roman"/>
          <w:i/>
          <w:color w:val="000000"/>
          <w:sz w:val="28"/>
          <w:szCs w:val="28"/>
          <w:highlight w:val="white"/>
          <w:lang w:val="uk-UA"/>
        </w:rPr>
        <w:t xml:space="preserve">уточнено 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поняття «інноваційна компетентність здобувачів базової загальної середньої освіти» і «формування інноваційної компетентності здобувачів базової загальної середньої освіти у процесі навчання фізики», тлумачення яких зорієнтовано на предмет дослідження; </w:t>
      </w:r>
      <w:r w:rsidRPr="003705D6">
        <w:rPr>
          <w:rFonts w:ascii="Times New Roman" w:hAnsi="Times New Roman"/>
          <w:i/>
          <w:color w:val="000000"/>
          <w:sz w:val="28"/>
          <w:szCs w:val="28"/>
          <w:highlight w:val="white"/>
          <w:lang w:val="uk-UA"/>
        </w:rPr>
        <w:t>удосконалено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методику формування ключових компетентностей здобувачів базової загальної середньої освіти у процесі навчання фізики; </w:t>
      </w:r>
      <w:r w:rsidRPr="003705D6">
        <w:rPr>
          <w:rFonts w:ascii="Times New Roman" w:hAnsi="Times New Roman"/>
          <w:i/>
          <w:color w:val="000000"/>
          <w:sz w:val="28"/>
          <w:szCs w:val="28"/>
          <w:highlight w:val="white"/>
          <w:lang w:val="uk-UA"/>
        </w:rPr>
        <w:t>подальшого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розвитку набули ідеї щодо формування інноваційної компетентності здобувачів базової загальної середньої освіти у процесі навчання фізики на основі системного, компетентнісного, STEM</w:t>
      </w:r>
      <w:r w:rsidRPr="003705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705D6">
        <w:rPr>
          <w:rFonts w:ascii="Times New Roman" w:hAnsi="Times New Roman"/>
          <w:sz w:val="28"/>
          <w:szCs w:val="28"/>
          <w:lang w:val="uk-UA"/>
        </w:rPr>
        <w:t>(</w:t>
      </w:r>
      <w:r w:rsidRPr="003705D6">
        <w:rPr>
          <w:rFonts w:ascii="Times New Roman" w:hAnsi="Times New Roman"/>
          <w:sz w:val="28"/>
          <w:szCs w:val="28"/>
        </w:rPr>
        <w:t>Science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05D6">
        <w:rPr>
          <w:rFonts w:ascii="Times New Roman" w:hAnsi="Times New Roman"/>
          <w:sz w:val="28"/>
          <w:szCs w:val="28"/>
        </w:rPr>
        <w:t>Technology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05D6">
        <w:rPr>
          <w:rFonts w:ascii="Times New Roman" w:hAnsi="Times New Roman"/>
          <w:sz w:val="28"/>
          <w:szCs w:val="28"/>
        </w:rPr>
        <w:t>Engineering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5D6">
        <w:rPr>
          <w:rFonts w:ascii="Times New Roman" w:hAnsi="Times New Roman"/>
          <w:sz w:val="28"/>
          <w:szCs w:val="28"/>
        </w:rPr>
        <w:t>and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5D6">
        <w:rPr>
          <w:rFonts w:ascii="Times New Roman" w:hAnsi="Times New Roman"/>
          <w:sz w:val="28"/>
          <w:szCs w:val="28"/>
        </w:rPr>
        <w:t>Mathematics</w:t>
      </w:r>
      <w:r w:rsidRPr="003705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3705D6">
        <w:rPr>
          <w:rFonts w:ascii="Times New Roman" w:hAnsi="Times New Roman"/>
          <w:sz w:val="28"/>
          <w:szCs w:val="28"/>
          <w:lang w:val="uk-UA"/>
        </w:rPr>
        <w:t>наука, технології, інженерія, математика)</w:t>
      </w:r>
      <w:r w:rsidRPr="003705D6">
        <w:rPr>
          <w:rFonts w:ascii="Times New Roman" w:hAnsi="Times New Roman"/>
          <w:sz w:val="28"/>
          <w:szCs w:val="28"/>
        </w:rPr>
        <w:t> 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та IBL</w:t>
      </w:r>
      <w:r w:rsidRPr="003705D6">
        <w:rPr>
          <w:rFonts w:ascii="Times New Roman" w:hAnsi="Times New Roman"/>
          <w:color w:val="000000"/>
          <w:sz w:val="28"/>
          <w:szCs w:val="28"/>
        </w:rPr>
        <w:t> </w:t>
      </w:r>
      <w:r w:rsidRPr="003705D6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hyperlink r:id="rId6" w:tgtFrame="_blank" w:history="1">
        <w:r w:rsidRPr="003705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Inquiry</w:t>
        </w:r>
        <w:r w:rsidRPr="003705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-</w:t>
        </w:r>
        <w:r w:rsidRPr="003705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Based</w:t>
        </w:r>
        <w:r w:rsidRPr="003705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Pr="003705D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Learning</w:t>
        </w:r>
      </w:hyperlink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3705D6">
        <w:rPr>
          <w:rFonts w:ascii="Times New Roman" w:hAnsi="Times New Roman"/>
          <w:color w:val="000000"/>
          <w:sz w:val="28"/>
          <w:szCs w:val="28"/>
          <w:lang w:val="uk-UA"/>
        </w:rPr>
        <w:t>навчання через дослідження)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підходів.</w:t>
      </w:r>
    </w:p>
    <w:p w:rsidR="00EC204C" w:rsidRDefault="00EC204C" w:rsidP="0086450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3705D6">
        <w:rPr>
          <w:rFonts w:ascii="Times New Roman" w:hAnsi="Times New Roman"/>
          <w:sz w:val="28"/>
          <w:szCs w:val="28"/>
          <w:lang w:val="uk-UA"/>
        </w:rPr>
        <w:t xml:space="preserve">Важливе </w:t>
      </w:r>
      <w:r w:rsidRPr="003705D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практичне значення</w:t>
      </w:r>
      <w:r w:rsidRPr="003705D6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  <w:lang w:val="uk-UA"/>
        </w:rPr>
        <w:t xml:space="preserve"> отриманих результатів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дослідження полягає в оновленні практико-орієнтованого змісту навчальних модулів курсу фізики основної школи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на основі</w:t>
      </w:r>
      <w:r w:rsidRPr="003705D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розробленої системи різнорівневих завдань навчально-пошукового характеру (задачі, проєкти, досліди); змістового наповнення</w:t>
      </w:r>
      <w:r w:rsidRPr="00CF083B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дослідницької і проєктної діяльності; вправ з розвитку інноваційних якостей особистості.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Авторкою р</w:t>
      </w:r>
      <w:r w:rsidRPr="00CF083B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озроблено інтерактивний навчальний посібник для організації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та</w:t>
      </w:r>
      <w:r w:rsidRPr="00CF083B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проведення цілеспрямованої системної пошуково-дослідницької діяльності здобувачів базової загальної середньої освіти з фізики, моніторингу і діагностики рівня сформованості їх інноваційної компетентності.</w:t>
      </w:r>
    </w:p>
    <w:p w:rsidR="00EC204C" w:rsidRPr="00CF083B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CF083B">
        <w:rPr>
          <w:rFonts w:ascii="Times New Roman" w:hAnsi="Times New Roman"/>
          <w:b/>
          <w:bCs/>
          <w:sz w:val="28"/>
          <w:szCs w:val="28"/>
          <w:lang w:val="uk-UA"/>
        </w:rPr>
        <w:t>Апробація  та основні наукові результати дослідження.</w:t>
      </w:r>
      <w:r w:rsidRPr="00CF083B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Основні положення та результати дослідження доповідалися й обговорювалися на науково-практичних конференціях: </w:t>
      </w:r>
      <w:r w:rsidRPr="00CF083B">
        <w:rPr>
          <w:rFonts w:ascii="Times New Roman" w:hAnsi="Times New Roman"/>
          <w:sz w:val="28"/>
          <w:szCs w:val="28"/>
          <w:highlight w:val="white"/>
          <w:lang w:val="uk-UA"/>
        </w:rPr>
        <w:t>«Цифрові технології у професійній діяльності» (Запоріжжя, 2023); «Інноваційна компетентність здобувачів базової середньої освіти в контексті природничої галузі» (Запоріжжя, 2024); «Інноваційна компетентність учнів у сучасній освіті» (Глухів, 2025); «Проєктна діяльність здобувачів базової загальної середньої освіти на уроках фізики» (Полтава, Україна, 2025); «Сучасна наука – зв’язок наукових досліджень та економічного розвитку» (Львів, Україна, 2025); «Сучасні інформаційні технології в освіті і науці» (Умань, 2025).</w:t>
      </w:r>
    </w:p>
    <w:p w:rsidR="00EC204C" w:rsidRPr="008100AE" w:rsidRDefault="00EC204C" w:rsidP="001B2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CF083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F083B">
        <w:rPr>
          <w:rFonts w:ascii="Times New Roman" w:hAnsi="Times New Roman"/>
          <w:sz w:val="28"/>
          <w:szCs w:val="28"/>
          <w:highlight w:val="white"/>
          <w:lang w:val="uk-UA"/>
        </w:rPr>
        <w:t>Основні теоретичні положення й висновки дисертації відображено в публікаціях автор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ки та</w:t>
      </w:r>
      <w:r w:rsidRPr="008100AE">
        <w:rPr>
          <w:rFonts w:ascii="Times New Roman" w:hAnsi="Times New Roman"/>
          <w:sz w:val="28"/>
          <w:szCs w:val="28"/>
          <w:highlight w:val="white"/>
          <w:lang w:val="uk-UA"/>
        </w:rPr>
        <w:t xml:space="preserve"> доповід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ях</w:t>
      </w:r>
      <w:r w:rsidRPr="008100AE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на</w:t>
      </w:r>
      <w:r w:rsidRPr="008100AE">
        <w:rPr>
          <w:rFonts w:ascii="Times New Roman" w:hAnsi="Times New Roman"/>
          <w:sz w:val="28"/>
          <w:szCs w:val="28"/>
          <w:highlight w:val="white"/>
          <w:lang w:val="uk-UA"/>
        </w:rPr>
        <w:t xml:space="preserve"> Всеукраїнських і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міжнародних наукових конференціях</w:t>
      </w:r>
      <w:r w:rsidRPr="008100AE">
        <w:rPr>
          <w:rFonts w:ascii="Times New Roman" w:hAnsi="Times New Roman"/>
          <w:sz w:val="28"/>
          <w:szCs w:val="28"/>
          <w:highlight w:val="white"/>
          <w:lang w:val="uk-UA"/>
        </w:rPr>
        <w:t xml:space="preserve">. </w:t>
      </w:r>
    </w:p>
    <w:p w:rsidR="00EC204C" w:rsidRPr="008100AE" w:rsidRDefault="00EC204C" w:rsidP="008932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00AE">
        <w:rPr>
          <w:rFonts w:ascii="Times New Roman" w:hAnsi="Times New Roman"/>
          <w:b/>
          <w:bCs/>
          <w:sz w:val="28"/>
          <w:szCs w:val="28"/>
          <w:lang w:val="uk-UA"/>
        </w:rPr>
        <w:tab/>
        <w:t>Оцінка змісту та завершеності дисертації.</w:t>
      </w:r>
      <w:r w:rsidRPr="008100AE">
        <w:rPr>
          <w:rFonts w:ascii="Times New Roman" w:hAnsi="Times New Roman"/>
          <w:sz w:val="28"/>
          <w:szCs w:val="28"/>
          <w:lang w:val="uk-UA"/>
        </w:rPr>
        <w:t xml:space="preserve"> З дотриманням вимог,</w:t>
      </w:r>
      <w:r w:rsidRPr="008100A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00AE">
        <w:rPr>
          <w:rFonts w:ascii="Times New Roman" w:hAnsi="Times New Roman"/>
          <w:sz w:val="28"/>
          <w:szCs w:val="28"/>
          <w:lang w:val="uk-UA"/>
        </w:rPr>
        <w:t xml:space="preserve">анотація розкриває основні результати дослідження із зазначенням наукової новизни та практичного значення, тут наведено ключові слова та список публікацій за темою дисертації. </w:t>
      </w:r>
      <w:r w:rsidRPr="008100AE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8100AE">
        <w:rPr>
          <w:rFonts w:ascii="Times New Roman" w:hAnsi="Times New Roman"/>
          <w:sz w:val="28"/>
          <w:szCs w:val="28"/>
          <w:lang w:val="uk-UA"/>
        </w:rPr>
        <w:t>вступі</w:t>
      </w:r>
      <w:r w:rsidRPr="008100AE">
        <w:rPr>
          <w:rFonts w:ascii="Times New Roman" w:hAnsi="Times New Roman"/>
          <w:bCs/>
          <w:sz w:val="28"/>
          <w:szCs w:val="28"/>
          <w:lang w:val="uk-UA"/>
        </w:rPr>
        <w:t xml:space="preserve"> обґрунтовано актуальність, сформульовано мету, об’єкт, предмет, завдання та методи дослідження, розкрито наукову новизну, практичне значення результатів; подано інформацію про особистий внесок авторки, впровадження та апробацію результатів та структуру роботи.</w:t>
      </w:r>
    </w:p>
    <w:p w:rsidR="00EC204C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0AE">
        <w:rPr>
          <w:rFonts w:ascii="Times New Roman" w:hAnsi="Times New Roman"/>
          <w:sz w:val="28"/>
          <w:szCs w:val="28"/>
          <w:lang w:val="uk-UA"/>
        </w:rPr>
        <w:t xml:space="preserve">У першому розділі </w:t>
      </w:r>
      <w:r w:rsidRPr="008100AE">
        <w:rPr>
          <w:rFonts w:ascii="Times New Roman" w:hAnsi="Times New Roman"/>
          <w:i/>
          <w:iCs/>
          <w:sz w:val="28"/>
          <w:szCs w:val="28"/>
          <w:lang w:val="uk-UA"/>
        </w:rPr>
        <w:t>«</w:t>
      </w:r>
      <w:r w:rsidRPr="008100AE"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val="uk-UA"/>
        </w:rPr>
        <w:t>Теоретичні основи формування інноваційної компетентності здобувачів базової загальної середньої освіти у процесі навчання фізики</w:t>
      </w:r>
      <w:r w:rsidRPr="008100AE">
        <w:rPr>
          <w:rFonts w:ascii="Times New Roman" w:hAnsi="Times New Roman"/>
          <w:i/>
          <w:iCs/>
          <w:sz w:val="28"/>
          <w:szCs w:val="28"/>
          <w:lang w:val="uk-UA"/>
        </w:rPr>
        <w:t>»</w:t>
      </w:r>
      <w:r w:rsidRPr="008100AE">
        <w:rPr>
          <w:rFonts w:ascii="Times New Roman" w:hAnsi="Times New Roman"/>
          <w:sz w:val="28"/>
          <w:szCs w:val="28"/>
          <w:lang w:val="uk-UA"/>
        </w:rPr>
        <w:t xml:space="preserve"> авторкою </w:t>
      </w:r>
      <w:r w:rsidRPr="009477DE">
        <w:rPr>
          <w:rFonts w:ascii="Times New Roman" w:hAnsi="Times New Roman"/>
          <w:sz w:val="28"/>
          <w:szCs w:val="28"/>
          <w:lang w:val="uk-UA"/>
        </w:rPr>
        <w:t>представлено узагальнення змісту літературних, наукових джерел та нормативних документів за темою дисертаційної роботи.  На основі розлогого і одночасно змістовного аналізу визначен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8100AE">
        <w:rPr>
          <w:rFonts w:ascii="Times New Roman" w:hAnsi="Times New Roman"/>
          <w:sz w:val="28"/>
          <w:szCs w:val="28"/>
          <w:lang w:val="uk-UA"/>
        </w:rPr>
        <w:t>базове поняття дослідження «інноваційна компетентність здобувачів базової загальної середньої освіти» та розкрито зміст її структурних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компонентів (когнітивного, діяльнісного, особистісного); виокремлено методологічні підходи (системний,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компетентнісний, STEM, IBL</w:t>
      </w:r>
      <w:r w:rsidRPr="005F55E6">
        <w:rPr>
          <w:rFonts w:ascii="Times New Roman" w:hAnsi="Times New Roman"/>
          <w:sz w:val="28"/>
          <w:szCs w:val="28"/>
          <w:lang w:val="uk-UA"/>
        </w:rPr>
        <w:t>) та обґрунтовано особливість формуванні інноваційної компетентності здобувачів базової загальної середньої освіти на їх основі.</w:t>
      </w:r>
    </w:p>
    <w:p w:rsidR="00EC204C" w:rsidRPr="00E462BF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Визначено низку</w:t>
      </w:r>
      <w:r w:rsidRPr="009477DE">
        <w:rPr>
          <w:rFonts w:ascii="Times New Roman" w:hAnsi="Times New Roman"/>
          <w:sz w:val="28"/>
          <w:szCs w:val="28"/>
          <w:highlight w:val="white"/>
          <w:lang w:val="uk-UA"/>
        </w:rPr>
        <w:t xml:space="preserve"> критеріїв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, якими</w:t>
      </w:r>
      <w:r w:rsidRPr="009477DE">
        <w:rPr>
          <w:rFonts w:ascii="Times New Roman" w:hAnsi="Times New Roman"/>
          <w:sz w:val="28"/>
          <w:szCs w:val="28"/>
          <w:highlight w:val="white"/>
          <w:lang w:val="uk-UA"/>
        </w:rPr>
        <w:t xml:space="preserve"> перевіряється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с</w:t>
      </w:r>
      <w:r w:rsidRPr="009477DE">
        <w:rPr>
          <w:rFonts w:ascii="Times New Roman" w:hAnsi="Times New Roman"/>
          <w:sz w:val="28"/>
          <w:szCs w:val="28"/>
          <w:highlight w:val="white"/>
          <w:lang w:val="uk-UA"/>
        </w:rPr>
        <w:t>формованість інноваційної компетентності здобувачів базової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477DE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Відповідно до визначеної системи критеріїв та показників схарактеризовано рівні сформованості інноваційної компетентності здобувачів базової загальної середньої освіти у процесі навчання фізики.</w:t>
      </w:r>
    </w:p>
    <w:p w:rsidR="00EC204C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77DE">
        <w:rPr>
          <w:rFonts w:ascii="Times New Roman" w:hAnsi="Times New Roman"/>
          <w:sz w:val="28"/>
          <w:szCs w:val="28"/>
          <w:lang w:val="uk-UA"/>
        </w:rPr>
        <w:t>Ретельно досліджено та обґрунтовано</w:t>
      </w:r>
      <w:r>
        <w:rPr>
          <w:rFonts w:ascii="Times New Roman" w:hAnsi="Times New Roman"/>
          <w:sz w:val="28"/>
          <w:szCs w:val="28"/>
          <w:lang w:val="uk-UA"/>
        </w:rPr>
        <w:t xml:space="preserve"> те, що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</w:t>
      </w:r>
      <w:r w:rsidRPr="009477DE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труктурними компонентами методичної системи формування інноваційної компетентності здобувачів базової загальної середньої освіти у процесі навчання фізики є: цільовий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змістовий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Pr="009477DE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процесуальний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77DE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компонент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 xml:space="preserve">У другому розділі </w:t>
      </w:r>
      <w:r w:rsidRPr="005F55E6">
        <w:rPr>
          <w:rFonts w:ascii="Times New Roman" w:hAnsi="Times New Roman"/>
          <w:i/>
          <w:iCs/>
          <w:sz w:val="28"/>
          <w:szCs w:val="28"/>
          <w:lang w:val="uk-UA"/>
        </w:rPr>
        <w:t>«Моделювання методичної системи формування інноваційної компетентності здобувачів базової загальної середньої освіти у процесі навчання фізики»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відповідно до предмета дослідження сформульовано поняття «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формування інноваційної компетентності здобувачів базової загальної середньої освіти у процесі навчання фізики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»; визначено та теоретично обґрунтовано психолого-педагогічні умови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формування інноваційної компетентності здобувачів базової загальної середньої освіти у процесі навчання фізики</w:t>
      </w: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розкрито основні форми організації освітнього процесу, методи і засоби навчання; наведено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оновлений практико-орієнтований зміст навчальних модулів курсу фізики основної школи за рахунок розробленої системи різнорівневих завдань навчально-пошукового характеру (задачі, проєкти, досліди), змістового наповнення дослідницької і проєктної діяльності та вправ з розвитку інноваційних якостей особистості</w:t>
      </w: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; розроблено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модель формування інноваційної компетентності здобувачів базової загальної середньої освіти у процесі навчання фізики, яка складається з цільового, методологічного, змістово-процесуального та діагностичного блоків</w:t>
      </w: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 xml:space="preserve">У третьому розділі </w:t>
      </w:r>
      <w:r w:rsidRPr="005F55E6">
        <w:rPr>
          <w:rFonts w:ascii="Times New Roman" w:hAnsi="Times New Roman"/>
          <w:i/>
          <w:iCs/>
          <w:sz w:val="28"/>
          <w:szCs w:val="28"/>
          <w:lang w:val="uk-UA"/>
        </w:rPr>
        <w:t>«</w:t>
      </w:r>
      <w:r w:rsidRPr="005F55E6"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val="uk-UA"/>
        </w:rPr>
        <w:t>Експериментальна перевірка дієвості моделі формування інноваційної компетентності здобувачів базової загальної середньої освіти у процесі навчання фізики</w:t>
      </w:r>
      <w:r w:rsidRPr="005F55E6">
        <w:rPr>
          <w:rFonts w:ascii="Times New Roman" w:hAnsi="Times New Roman"/>
          <w:i/>
          <w:iCs/>
          <w:sz w:val="28"/>
          <w:szCs w:val="28"/>
          <w:lang w:val="uk-UA"/>
        </w:rPr>
        <w:t>»</w:t>
      </w:r>
      <w:r w:rsidRPr="005F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розкрито організацію, планування, проведення та інтерпретацію отриманих результатів моніторингового дослідження формування інноваційної компетентності здобувачів базової загальної середньої освіти у процесі навчання фізики.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Достовірність висновків і ефективність запропонованої моделі формування інноваційної компетентності здобувачів базової загальної середньої освіти у процесі навчання фізики підтверджується проведеним педагогічним експериментом, ґрунтовним, якісним і кількісним аналізом отриманих результатів.</w:t>
      </w:r>
    </w:p>
    <w:p w:rsidR="00EC204C" w:rsidRPr="005F55E6" w:rsidRDefault="00EC204C" w:rsidP="0086450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Достовірність і аргументованість результатів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. Експериментальна частина дослідження вирізняється глибокою обґрунтованістю, що забезпечило наукову значущість отриманих результатів. Значна тривалість, масштабність, масовість педагогічного експерименту, його багатовимірність, різноманіття форм і цілеспрямований характер, а також ретельна обробка даних із широким використанням методів математичної статистики дали змогу автор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ці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обрати, на нашу думку, оптимальний шлях до ефективного розв’язання поставлених у дослідженні завдань. Констатувальний та формувальний етапи експерименту чітко структуровані, а достовірність отриманих результатів підтверджено застосуванням відповідних статистичних методів (критерій Пірсона, t-критерій Стьюдента).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Висновки до кожного з розділів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цілісно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відображають зміст дослідження.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Дисертація включає вступ, три розділи, висновки, список використаних джерел та додатки. Загальний обсяг роботи становить 240 сторінок, з них основний текст займає 160 сторінок, що відповідає вимогам МОН України щодо оформлення дисертацій.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Значення одержаних результатів для науки і практики та рекомендації щодо їх можливого використання.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Практичне значення дослідження полягає в оновленні практико-орієнтованого змісту навчальних модулів курсу фізики основної школи за рахунок розробленої системи різнорівневих завдань навчально-пошукового характеру (задачі, проєкти, досліди); змістового наповнення дослідницької і проєктної діяльності; вправ з розвитку інноваційних якостей особистості. Розроблено інтерактивний навчальний посібник «Фізичні герої: путівник до інноваційної компетентності в навчанні фізики» для організації і проведення цілеспрямованої системної пошуково-дослідницької діяльності здобувачів базової загальної середньої освіти з фізики, моніторингу і діагностики рівня сформованості їх інноваційної компетентності.</w:t>
      </w:r>
    </w:p>
    <w:p w:rsidR="00EC204C" w:rsidRPr="005F55E6" w:rsidRDefault="00EC204C" w:rsidP="0086450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Матеріали дослідження впроваджено в освітній процес Бердянської спеціалізованої школи І-ІІІ ступенів № 16 з поглибленим вивченням іноземних мов Бердянської міської ради Запорізької області; Бердянської загальноосвітньої школи І-ІІІ ступенів № 20 Бердянської міської ради Запорізької області; Запорізького академічного ліцею № 46 Запорізької міської ради Запорізької області; Кременчуцького ліцею № 25 «Гуманітарний колегіум» Кременчуцької міської ради Кременчуцького району Полтавської області.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Узагальнені висновки дисертації повністю відповідають поставленим завданням, чітко сформульовані, змістовні й відображають як змістове наповнення, так і структуру дослідження, що сприяє цілісному сприйняттю всієї роботи.</w:t>
      </w:r>
    </w:p>
    <w:p w:rsidR="00EC204C" w:rsidRPr="005F55E6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Повнота викладення наукових положень, висновків і рекомендацій дисертації в опублікованих працях.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За темою дисертації 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публіковано 19 публікацій авторки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, з них: 7 статей у наукових періодичних фахових виданнях України з психолого-педагогічних наук, 2 статті у зарубіжних наукових виданнях, 1 публікація в колективній монографії зарубіжного видання, 9 тез доповідей у матеріалах Всеукраїнських і міжнародних наукових конференцій.</w:t>
      </w:r>
      <w:r w:rsidRPr="005F55E6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</w:p>
    <w:p w:rsidR="00EC204C" w:rsidRDefault="00EC204C" w:rsidP="006B408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У наукових публікаціях всебічно представлен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о зміст усіх розділів дисертації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– від теоретико-методологічних засад до результатів експериментальної роботи. Це свідчить про системність підходу дослідни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ці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та забезпечує повноцінне розкриття основних положень і висновків дисертації у фаховому науковому просторі.</w:t>
      </w:r>
    </w:p>
    <w:p w:rsidR="00EC204C" w:rsidRDefault="00EC204C" w:rsidP="006B408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</w:p>
    <w:p w:rsidR="00EC204C" w:rsidRPr="005F55E6" w:rsidRDefault="00EC204C" w:rsidP="006B408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</w:p>
    <w:p w:rsidR="00EC204C" w:rsidRPr="002931B5" w:rsidRDefault="00EC204C" w:rsidP="008932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5F55E6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Дискусійні положення та зауваження.</w:t>
      </w:r>
      <w:r w:rsidRPr="005F55E6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Високо оцінюючи дисертацію Бондаренко Вікторії Володимирівни вважаємо за необхідне висловити певні 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зауваження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-побажання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та проаналізувати дискусійні моменти щодо вирішення досліджуваної проблеми:</w:t>
      </w:r>
    </w:p>
    <w:p w:rsidR="00EC204C" w:rsidRPr="002931B5" w:rsidRDefault="00EC204C" w:rsidP="008645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1B5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серед засобів 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формування інноваційної компетентності здобувачів базової загальної середньої освіти у процесі навчання фізики розглянуто </w:t>
      </w:r>
      <w:r w:rsidRPr="0086450D">
        <w:rPr>
          <w:rFonts w:ascii="Times New Roman" w:hAnsi="Times New Roman"/>
          <w:color w:val="000000"/>
          <w:spacing w:val="-4"/>
          <w:sz w:val="28"/>
          <w:szCs w:val="28"/>
          <w:highlight w:val="white"/>
          <w:lang w:val="uk-UA"/>
        </w:rPr>
        <w:t>STEM та IBL підходи.</w:t>
      </w:r>
      <w:r w:rsidRPr="0086450D">
        <w:rPr>
          <w:rFonts w:ascii="Times New Roman" w:hAnsi="Times New Roman"/>
          <w:spacing w:val="-4"/>
          <w:sz w:val="28"/>
          <w:szCs w:val="28"/>
          <w:lang w:val="uk-UA"/>
        </w:rPr>
        <w:t xml:space="preserve"> Для ґрунтовного розкриття змісту досліджуваної проблеми варто було б детальніше охарактеризувати їх технологічні складники.</w:t>
      </w:r>
    </w:p>
    <w:p w:rsidR="00EC204C" w:rsidRDefault="00EC204C" w:rsidP="008645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2931B5"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етодологічну основу дослідження</w:t>
      </w:r>
      <w:r w:rsidRPr="002931B5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 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формування інноваційної компетентності здобувачів освіти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, як стверджує авторка,</w:t>
      </w:r>
      <w:r w:rsidRPr="002931B5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 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становлять системний, компетентнісний, STEM-орієнтований та IBL підходи, що ґрунтуються на ідеях людиноцентризму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(розділ другий)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. У роботі варто означити основні засади  людиноцентризму.</w:t>
      </w:r>
    </w:p>
    <w:p w:rsidR="00EC204C" w:rsidRPr="00303134" w:rsidRDefault="00EC204C" w:rsidP="00E44D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1CFF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3.</w:t>
      </w:r>
      <w:r w:rsidRPr="00A81CFF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3134">
        <w:rPr>
          <w:rFonts w:ascii="Times New Roman" w:hAnsi="Times New Roman"/>
          <w:sz w:val="28"/>
          <w:szCs w:val="28"/>
          <w:lang w:val="uk-UA"/>
        </w:rPr>
        <w:t>другому розділі роботи акцентовано увагу на можливостях використання</w:t>
      </w:r>
      <w:r w:rsidRPr="00303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інтерактивного комп</w:t>
      </w:r>
      <w:r w:rsidRPr="00303134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303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ютерного моделювання 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31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PhET Interactive Simulations.</w:t>
      </w:r>
      <w:r w:rsidRPr="00303134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303134">
        <w:rPr>
          <w:rFonts w:ascii="Times New Roman" w:hAnsi="Times New Roman"/>
          <w:sz w:val="28"/>
          <w:szCs w:val="28"/>
          <w:lang w:val="uk-UA"/>
        </w:rPr>
        <w:t>Інформативність у роботі  була б вищою, якби авторка навела приклад запропонованої методики використання цього середовища.</w:t>
      </w:r>
    </w:p>
    <w:p w:rsidR="00EC204C" w:rsidRDefault="00EC204C" w:rsidP="008645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03134">
        <w:rPr>
          <w:rFonts w:ascii="Times New Roman" w:hAnsi="Times New Roman"/>
          <w:sz w:val="28"/>
          <w:szCs w:val="28"/>
          <w:lang w:val="uk-UA"/>
        </w:rPr>
        <w:t xml:space="preserve">4. Фізика – наука експериментальна за своїм змістом. Нині використовують інновації у фізичному експериментуванні. </w:t>
      </w:r>
      <w:r>
        <w:rPr>
          <w:rFonts w:ascii="Times New Roman" w:hAnsi="Times New Roman"/>
          <w:sz w:val="28"/>
          <w:szCs w:val="28"/>
          <w:lang w:val="uk-UA"/>
        </w:rPr>
        <w:t xml:space="preserve">Варто було б проаналізувати сучасні інноваційні засоби у фізичному експерименті, або </w:t>
      </w:r>
      <w:r w:rsidRPr="00303134">
        <w:rPr>
          <w:rFonts w:ascii="Times New Roman" w:hAnsi="Times New Roman"/>
          <w:sz w:val="28"/>
          <w:szCs w:val="28"/>
          <w:lang w:val="uk-UA"/>
        </w:rPr>
        <w:t>наве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приклад методики й техніки навчального експерименту з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використанням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інноваційних засобів, які застосовує авторка</w:t>
      </w:r>
      <w:r w:rsidRPr="008645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формуванні</w:t>
      </w:r>
      <w:r w:rsidRPr="002931B5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інноваційної компетентності здобувачів базової загальної середньої освіти у процесі навчання фізики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C204C" w:rsidRDefault="00EC204C" w:rsidP="00BA01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Серед </w:t>
      </w:r>
      <w:r w:rsidRPr="00B8224C">
        <w:rPr>
          <w:rFonts w:ascii="Times New Roman" w:hAnsi="Times New Roman"/>
          <w:color w:val="212121"/>
          <w:sz w:val="28"/>
          <w:szCs w:val="28"/>
          <w:highlight w:val="white"/>
          <w:lang w:val="uk-UA"/>
        </w:rPr>
        <w:t>психолого-педагогічн</w:t>
      </w:r>
      <w:r>
        <w:rPr>
          <w:rFonts w:ascii="Times New Roman" w:hAnsi="Times New Roman"/>
          <w:color w:val="212121"/>
          <w:sz w:val="28"/>
          <w:szCs w:val="28"/>
          <w:highlight w:val="white"/>
          <w:lang w:val="uk-UA"/>
        </w:rPr>
        <w:t>их умов</w:t>
      </w:r>
      <w:r w:rsidRPr="00B8224C">
        <w:rPr>
          <w:rFonts w:ascii="Times New Roman" w:hAnsi="Times New Roman"/>
          <w:color w:val="212121"/>
          <w:sz w:val="28"/>
          <w:szCs w:val="28"/>
          <w:highlight w:val="white"/>
          <w:lang w:val="uk-UA"/>
        </w:rPr>
        <w:t xml:space="preserve"> формування інноваційної компетентності здобувачів базової загальної середньої освіти у процесі навчання фізики визначен</w:t>
      </w:r>
      <w:r>
        <w:rPr>
          <w:rFonts w:ascii="Times New Roman" w:hAnsi="Times New Roman"/>
          <w:color w:val="212121"/>
          <w:sz w:val="28"/>
          <w:szCs w:val="28"/>
          <w:highlight w:val="white"/>
          <w:lang w:val="uk-UA"/>
        </w:rPr>
        <w:t xml:space="preserve">о проєктну, групову та інші види діяльності. Було б доречно звернути увагу на умови дотримання принципів академічної доброчесності. </w:t>
      </w:r>
    </w:p>
    <w:p w:rsidR="00EC204C" w:rsidRPr="0086450D" w:rsidRDefault="00EC204C" w:rsidP="006B40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дисертації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303134">
        <w:rPr>
          <w:rFonts w:ascii="Times New Roman" w:hAnsi="Times New Roman"/>
          <w:sz w:val="28"/>
          <w:szCs w:val="28"/>
          <w:lang w:val="uk-UA"/>
        </w:rPr>
        <w:t>омічен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нерозшифровані окремі абревіатури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незначні грамат</w:t>
      </w:r>
      <w:r>
        <w:rPr>
          <w:rFonts w:ascii="Times New Roman" w:hAnsi="Times New Roman"/>
          <w:sz w:val="28"/>
          <w:szCs w:val="28"/>
          <w:lang w:val="uk-UA"/>
        </w:rPr>
        <w:t>ичні огріхи, що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не вплива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03134">
        <w:rPr>
          <w:rFonts w:ascii="Times New Roman" w:hAnsi="Times New Roman"/>
          <w:sz w:val="28"/>
          <w:szCs w:val="28"/>
          <w:lang w:val="uk-UA"/>
        </w:rPr>
        <w:t xml:space="preserve"> на загальний зміст дисертації.</w:t>
      </w:r>
    </w:p>
    <w:p w:rsidR="00EC204C" w:rsidRPr="00A23B41" w:rsidRDefault="00EC204C" w:rsidP="00A23B41">
      <w:pPr>
        <w:spacing w:after="0" w:line="372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17596">
        <w:rPr>
          <w:rFonts w:ascii="Times New Roman" w:hAnsi="Times New Roman"/>
          <w:b/>
          <w:bCs/>
          <w:sz w:val="28"/>
          <w:szCs w:val="28"/>
        </w:rPr>
        <w:t>Загальний висновок та оцінка дисертації.</w:t>
      </w:r>
    </w:p>
    <w:p w:rsidR="00EC204C" w:rsidRPr="005F55E6" w:rsidRDefault="00EC204C" w:rsidP="00A23B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>Аналіз дисертаційної роботи та опублікованих наукових праць дає підстави для висновку, що дисертація Бондаренко Вікторії Володимирівни «Формування інноваційної компетентності здобувачів базової загальної середньої освіти у процесі навчання фізики» за актуальністю і глибиною, рівнем узагальнення та обсягом, повнотою викладу її основних результатів відповідає вимогам, наказу Міністерства освіти і науки України № 40 від 12 січня 2017 року «Про затвердження вимог до оформлення дисертації», постанови Кабінету Міністрів України № 44 від 12 січня 2022 року «Про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філософії», а її авторка заслуговує на присудження ступеня доктора філософії (PhD) зі спеціальності 014 Середня освіта (фізика), галузь знань 01 Освіта/Педагогіка.</w:t>
      </w:r>
    </w:p>
    <w:p w:rsidR="00EC204C" w:rsidRDefault="00EC204C" w:rsidP="0089322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204C" w:rsidRPr="005F55E6" w:rsidRDefault="00EC204C" w:rsidP="0089322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C204C" w:rsidRPr="005F55E6" w:rsidRDefault="00EC204C" w:rsidP="008932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5E6">
        <w:rPr>
          <w:rFonts w:ascii="Times New Roman" w:hAnsi="Times New Roman"/>
          <w:sz w:val="28"/>
          <w:szCs w:val="28"/>
          <w:lang w:val="uk-UA"/>
        </w:rPr>
        <w:t>Офіційний опонент:</w:t>
      </w:r>
    </w:p>
    <w:p w:rsidR="00EC204C" w:rsidRPr="005F55E6" w:rsidRDefault="00EC204C" w:rsidP="00893229">
      <w:pPr>
        <w:spacing w:after="0" w:line="360" w:lineRule="auto"/>
        <w:ind w:lef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доктор педагогічних наук, професор, </w:t>
      </w:r>
    </w:p>
    <w:p w:rsidR="00EC204C" w:rsidRPr="005F55E6" w:rsidRDefault="00EC204C" w:rsidP="00893229">
      <w:pPr>
        <w:spacing w:after="0" w:line="360" w:lineRule="auto"/>
        <w:ind w:lef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професор кафедри експериментальної </w:t>
      </w:r>
    </w:p>
    <w:p w:rsidR="00EC204C" w:rsidRPr="005F55E6" w:rsidRDefault="00EC204C" w:rsidP="00893229">
      <w:pPr>
        <w:spacing w:after="0" w:line="360" w:lineRule="auto"/>
        <w:ind w:lef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 xml:space="preserve">фізики, інформаційних та освітніх </w:t>
      </w:r>
    </w:p>
    <w:p w:rsidR="00EC204C" w:rsidRPr="005F55E6" w:rsidRDefault="00EC204C" w:rsidP="00893229">
      <w:pPr>
        <w:spacing w:after="0" w:line="360" w:lineRule="auto"/>
        <w:ind w:lef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>технологій Волинського національного</w:t>
      </w:r>
    </w:p>
    <w:p w:rsidR="00EC204C" w:rsidRPr="005F55E6" w:rsidRDefault="00EC204C" w:rsidP="00893229">
      <w:pPr>
        <w:spacing w:after="0" w:line="360" w:lineRule="auto"/>
        <w:ind w:left="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55E6">
        <w:rPr>
          <w:rFonts w:ascii="Times New Roman" w:hAnsi="Times New Roman"/>
          <w:color w:val="000000"/>
          <w:sz w:val="28"/>
          <w:szCs w:val="28"/>
          <w:lang w:val="uk-UA"/>
        </w:rPr>
        <w:t>університету імені Лесі Українки                               Олександр МАРТИНЮК</w:t>
      </w:r>
    </w:p>
    <w:sectPr w:rsidR="00EC204C" w:rsidRPr="005F55E6" w:rsidSect="006B408D">
      <w:foot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4C" w:rsidRDefault="00EC204C" w:rsidP="0007365A">
      <w:pPr>
        <w:spacing w:after="0" w:line="240" w:lineRule="auto"/>
      </w:pPr>
      <w:r>
        <w:separator/>
      </w:r>
    </w:p>
  </w:endnote>
  <w:endnote w:type="continuationSeparator" w:id="0">
    <w:p w:rsidR="00EC204C" w:rsidRDefault="00EC204C" w:rsidP="0007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4C" w:rsidRDefault="00EC204C" w:rsidP="005D436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C204C" w:rsidRDefault="00EC204C" w:rsidP="00BA01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4C" w:rsidRDefault="00EC204C" w:rsidP="0007365A">
      <w:pPr>
        <w:spacing w:after="0" w:line="240" w:lineRule="auto"/>
      </w:pPr>
      <w:r>
        <w:separator/>
      </w:r>
    </w:p>
  </w:footnote>
  <w:footnote w:type="continuationSeparator" w:id="0">
    <w:p w:rsidR="00EC204C" w:rsidRDefault="00EC204C" w:rsidP="0007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298"/>
    <w:rsid w:val="00017596"/>
    <w:rsid w:val="000665A3"/>
    <w:rsid w:val="000705D7"/>
    <w:rsid w:val="0007365A"/>
    <w:rsid w:val="00076AD9"/>
    <w:rsid w:val="0012063D"/>
    <w:rsid w:val="001B201F"/>
    <w:rsid w:val="001D0233"/>
    <w:rsid w:val="0026268D"/>
    <w:rsid w:val="002931B5"/>
    <w:rsid w:val="00303134"/>
    <w:rsid w:val="003141C4"/>
    <w:rsid w:val="003705D6"/>
    <w:rsid w:val="00384B4D"/>
    <w:rsid w:val="00401861"/>
    <w:rsid w:val="00457DD1"/>
    <w:rsid w:val="004644C8"/>
    <w:rsid w:val="0049339A"/>
    <w:rsid w:val="004A0409"/>
    <w:rsid w:val="004A4B35"/>
    <w:rsid w:val="004C1385"/>
    <w:rsid w:val="004C7054"/>
    <w:rsid w:val="004E2B19"/>
    <w:rsid w:val="005D436D"/>
    <w:rsid w:val="005D4744"/>
    <w:rsid w:val="005F55E6"/>
    <w:rsid w:val="00623CFA"/>
    <w:rsid w:val="006251F8"/>
    <w:rsid w:val="006347ED"/>
    <w:rsid w:val="00653E99"/>
    <w:rsid w:val="0066683E"/>
    <w:rsid w:val="006B408D"/>
    <w:rsid w:val="008100AE"/>
    <w:rsid w:val="00854E83"/>
    <w:rsid w:val="0086450D"/>
    <w:rsid w:val="00876AD3"/>
    <w:rsid w:val="00893229"/>
    <w:rsid w:val="008F435F"/>
    <w:rsid w:val="0091787E"/>
    <w:rsid w:val="009477DE"/>
    <w:rsid w:val="00964DED"/>
    <w:rsid w:val="00966A5B"/>
    <w:rsid w:val="009C19CC"/>
    <w:rsid w:val="00A1492A"/>
    <w:rsid w:val="00A168B3"/>
    <w:rsid w:val="00A23B41"/>
    <w:rsid w:val="00A81CFF"/>
    <w:rsid w:val="00AF4A0B"/>
    <w:rsid w:val="00B162F7"/>
    <w:rsid w:val="00B21B9E"/>
    <w:rsid w:val="00B24298"/>
    <w:rsid w:val="00B41EF1"/>
    <w:rsid w:val="00B524FD"/>
    <w:rsid w:val="00B8224C"/>
    <w:rsid w:val="00BA0131"/>
    <w:rsid w:val="00BC483E"/>
    <w:rsid w:val="00BD03F3"/>
    <w:rsid w:val="00C95C64"/>
    <w:rsid w:val="00CF083B"/>
    <w:rsid w:val="00D75F41"/>
    <w:rsid w:val="00DA2A07"/>
    <w:rsid w:val="00DD053E"/>
    <w:rsid w:val="00E03174"/>
    <w:rsid w:val="00E06292"/>
    <w:rsid w:val="00E102C4"/>
    <w:rsid w:val="00E44DD3"/>
    <w:rsid w:val="00E462BF"/>
    <w:rsid w:val="00E819D7"/>
    <w:rsid w:val="00E94BB3"/>
    <w:rsid w:val="00EB4B3C"/>
    <w:rsid w:val="00EC204C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6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">
    <w:name w:val="Основной текст_"/>
    <w:basedOn w:val="DefaultParagraphFont"/>
    <w:link w:val="1"/>
    <w:uiPriority w:val="99"/>
    <w:rsid w:val="003141C4"/>
    <w:rPr>
      <w:rFonts w:ascii="Garamond" w:hAnsi="Garamond" w:cs="Garamond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141C4"/>
    <w:pPr>
      <w:shd w:val="clear" w:color="auto" w:fill="FFFFFF"/>
      <w:spacing w:after="0" w:line="374" w:lineRule="exact"/>
      <w:ind w:hanging="1040"/>
      <w:jc w:val="both"/>
    </w:pPr>
    <w:rPr>
      <w:rFonts w:ascii="Garamond" w:eastAsia="Times New Roman" w:hAnsi="Garamond" w:cs="Garamon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524FD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B524FD"/>
    <w:rPr>
      <w:rFonts w:ascii="Times New Roman" w:hAnsi="Times New Roman" w:cs="Times New Roman"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75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rsid w:val="00D75F41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customStyle="1" w:styleId="a0">
    <w:name w:val="Заголовок Знак"/>
    <w:basedOn w:val="DefaultParagraphFont"/>
    <w:uiPriority w:val="99"/>
    <w:rsid w:val="00D75F41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a1">
    <w:name w:val="Знак Знак Знак Знак Знак"/>
    <w:basedOn w:val="Normal"/>
    <w:uiPriority w:val="99"/>
    <w:rsid w:val="00FD7B7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01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92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A0131"/>
    <w:rPr>
      <w:rFonts w:cs="Times New Roman"/>
    </w:rPr>
  </w:style>
  <w:style w:type="character" w:styleId="Hyperlink">
    <w:name w:val="Hyperlink"/>
    <w:basedOn w:val="DefaultParagraphFont"/>
    <w:uiPriority w:val="99"/>
    <w:rsid w:val="003705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UA917UA917&amp;cs=0&amp;sca_esv=eee2bc57351991e6&amp;sxsrf=AE3TifNW_vwecSVHO7mtM_ckt2uY2ngU4Q%3A1751377251006&amp;q=Inquiry-Based+Learning&amp;sa=X&amp;ved=2ahUKEwjc5P_W5JuOAxW98bsIHc4TDQgQxccNegQIAhAB&amp;mstk=AUtExfBXFNFqphxHq7aaNszHRFwMOlmIGPlbeRGgsIxCDrbgNJBngbCiKMmzOaCP7wfX2Y6LAyRRUpKvqF3OUBRKtkhZflvfHT1nom3WvUPB8LUvYGwflYveLCqx7zDyPDym6nquhRASUjO9Q7-956lTAbpbCDNQYYqTGYJ1QNuPtfS0XXqBCbNqURpPOOyPdexwvtGhzTjEtqHYXmuMByJ6CZ5cfAfRiHPsxrlwbZ19EvTtJ5CjrICRU8grIMt9xIGU0PxSWu0z0qtJJ9JP_5Gw3BSD&amp;csui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</TotalTime>
  <Pages>9</Pages>
  <Words>2599</Words>
  <Characters>14815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svina</dc:creator>
  <cp:keywords/>
  <dc:description/>
  <cp:lastModifiedBy>Oleksandr</cp:lastModifiedBy>
  <cp:revision>26</cp:revision>
  <dcterms:created xsi:type="dcterms:W3CDTF">2025-06-24T15:33:00Z</dcterms:created>
  <dcterms:modified xsi:type="dcterms:W3CDTF">2025-07-03T09:20:00Z</dcterms:modified>
</cp:coreProperties>
</file>