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C0" w:rsidRPr="007712C0" w:rsidRDefault="007712C0" w:rsidP="0077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6"/>
        <w:gridCol w:w="6985"/>
      </w:tblGrid>
      <w:tr w:rsidR="00480C5A" w:rsidRPr="00F71897" w:rsidTr="007712C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C5A" w:rsidRPr="00F71897" w:rsidRDefault="00480C5A" w:rsidP="007712C0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drawing>
                <wp:inline distT="0" distB="0" distL="0" distR="0">
                  <wp:extent cx="1477010" cy="843915"/>
                  <wp:effectExtent l="19050" t="0" r="8890" b="0"/>
                  <wp:docPr id="3" name="Рисунок 1" descr="https://lh4.googleusercontent.com/KTyXEjE3huAvl2nDdRKwHMcujY3X19m76MlijuKq5j8zt5GiN3cjEcBhVvwsXcrtT66FGXrY0PXqFKPQietDKOdeDsyoQARwd6MsKECL5naqC-NfK41r0ekVPQcp_onOFUm-0e3_BHV0UgcM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KTyXEjE3huAvl2nDdRKwHMcujY3X19m76MlijuKq5j8zt5GiN3cjEcBhVvwsXcrtT66FGXrY0PXqFKPQietDKOdeDsyoQARwd6MsKECL5naqC-NfK41r0ekVPQcp_onOFUm-0e3_BHV0UgcM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C5A" w:rsidRPr="00F71897" w:rsidRDefault="00480C5A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proofErr w:type="spellStart"/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Силабус</w:t>
            </w:r>
            <w:proofErr w:type="spellEnd"/>
          </w:p>
          <w:p w:rsidR="00480C5A" w:rsidRPr="00F71897" w:rsidRDefault="00480C5A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навчальної дисципліни</w:t>
            </w:r>
          </w:p>
          <w:p w:rsidR="00480C5A" w:rsidRPr="00F71897" w:rsidRDefault="00480C5A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1E64C9"/>
                <w:sz w:val="28"/>
                <w:szCs w:val="28"/>
                <w:lang w:eastAsia="uk-UA"/>
              </w:rPr>
              <w:t xml:space="preserve">Теорія та методика </w:t>
            </w:r>
            <w:proofErr w:type="spellStart"/>
            <w:r w:rsidR="00F71897" w:rsidRPr="00F71897">
              <w:rPr>
                <w:rFonts w:ascii="Book Antiqua" w:eastAsia="Times New Roman" w:hAnsi="Book Antiqua" w:cs="Times New Roman"/>
                <w:color w:val="1E64C9"/>
                <w:sz w:val="28"/>
                <w:szCs w:val="28"/>
                <w:lang w:val="ru-RU" w:eastAsia="uk-UA"/>
              </w:rPr>
              <w:t>навчання</w:t>
            </w:r>
            <w:proofErr w:type="spellEnd"/>
            <w:r w:rsidR="00F71897" w:rsidRPr="00F71897">
              <w:rPr>
                <w:rFonts w:ascii="Book Antiqua" w:eastAsia="Times New Roman" w:hAnsi="Book Antiqua" w:cs="Times New Roman"/>
                <w:color w:val="1E64C9"/>
                <w:sz w:val="28"/>
                <w:szCs w:val="28"/>
                <w:lang w:val="ru-RU" w:eastAsia="uk-UA"/>
              </w:rPr>
              <w:t xml:space="preserve"> </w:t>
            </w:r>
            <w:r w:rsidR="00F71897" w:rsidRPr="00F71897">
              <w:rPr>
                <w:rFonts w:ascii="Book Antiqua" w:eastAsia="Times New Roman" w:hAnsi="Book Antiqua" w:cs="Times New Roman"/>
                <w:color w:val="1E64C9"/>
                <w:sz w:val="28"/>
                <w:szCs w:val="28"/>
                <w:lang w:eastAsia="uk-UA"/>
              </w:rPr>
              <w:t>сучасному та сучасному бальному</w:t>
            </w:r>
            <w:r w:rsidRPr="00F71897">
              <w:rPr>
                <w:rFonts w:ascii="Book Antiqua" w:eastAsia="Times New Roman" w:hAnsi="Book Antiqua" w:cs="Times New Roman"/>
                <w:color w:val="1E64C9"/>
                <w:sz w:val="28"/>
                <w:szCs w:val="28"/>
                <w:lang w:eastAsia="uk-UA"/>
              </w:rPr>
              <w:t xml:space="preserve"> танцю</w:t>
            </w:r>
          </w:p>
          <w:p w:rsidR="00480C5A" w:rsidRPr="00F71897" w:rsidRDefault="00480C5A" w:rsidP="007712C0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2020-2021 навчальний рік</w:t>
            </w:r>
          </w:p>
        </w:tc>
      </w:tr>
      <w:tr w:rsidR="00480C5A" w:rsidRPr="00F71897" w:rsidTr="007712C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C5A" w:rsidRPr="00F71897" w:rsidRDefault="00480C5A" w:rsidP="007712C0">
            <w:pPr>
              <w:spacing w:after="0" w:line="0" w:lineRule="atLeast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C5A" w:rsidRPr="00F71897" w:rsidRDefault="00480C5A" w:rsidP="007712C0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</w:p>
        </w:tc>
      </w:tr>
    </w:tbl>
    <w:p w:rsidR="007712C0" w:rsidRPr="00F71897" w:rsidRDefault="007712C0" w:rsidP="007712C0">
      <w:pPr>
        <w:spacing w:after="240" w:line="240" w:lineRule="auto"/>
        <w:rPr>
          <w:rFonts w:ascii="Book Antiqua" w:eastAsia="Times New Roman" w:hAnsi="Book Antiqua" w:cs="Times New Roman"/>
          <w:sz w:val="28"/>
          <w:szCs w:val="28"/>
          <w:lang w:eastAsia="uk-UA"/>
        </w:rPr>
      </w:pPr>
    </w:p>
    <w:p w:rsidR="007712C0" w:rsidRPr="00F71897" w:rsidRDefault="007712C0" w:rsidP="007712C0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uk-UA"/>
        </w:rPr>
      </w:pPr>
      <w:r w:rsidRPr="00F7189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Освітня програма </w:t>
      </w:r>
      <w:r w:rsidRPr="00F7189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«СЕРЕДНЯ ОСВІТА (ХОРЕОГРАФІЯ). ФІТНЕС»</w:t>
      </w:r>
    </w:p>
    <w:p w:rsidR="007712C0" w:rsidRPr="00F71897" w:rsidRDefault="007712C0" w:rsidP="007712C0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uk-UA"/>
        </w:rPr>
      </w:pPr>
      <w:r w:rsidRPr="00F7189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Спеціальність </w:t>
      </w:r>
      <w:r w:rsidRPr="00F7189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014 Середня освіта (Хореографія)</w:t>
      </w:r>
    </w:p>
    <w:p w:rsidR="007712C0" w:rsidRPr="00F71897" w:rsidRDefault="007712C0" w:rsidP="007712C0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uk-UA"/>
        </w:rPr>
      </w:pPr>
      <w:r w:rsidRPr="00F7189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Галузь знань </w:t>
      </w:r>
      <w:r w:rsidRPr="00F7189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01 Освіта / Педагогіка</w:t>
      </w:r>
    </w:p>
    <w:p w:rsidR="007712C0" w:rsidRPr="00F71897" w:rsidRDefault="007712C0" w:rsidP="007712C0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uk-UA"/>
        </w:rPr>
      </w:pPr>
      <w:r w:rsidRPr="00F7189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Рівень вищої освіти </w:t>
      </w:r>
      <w:r w:rsidRPr="00F7189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перший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6917"/>
      </w:tblGrid>
      <w:tr w:rsidR="007712C0" w:rsidRPr="00F71897" w:rsidTr="007712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C0" w:rsidRPr="00F71897" w:rsidRDefault="007712C0" w:rsidP="007712C0">
            <w:pPr>
              <w:spacing w:after="0" w:line="0" w:lineRule="atLeast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Викладач (і)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C0" w:rsidRPr="00F71897" w:rsidRDefault="007712C0" w:rsidP="007712C0">
            <w:pPr>
              <w:spacing w:after="0" w:line="0" w:lineRule="atLeast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Павленко Юлія Сергіївна</w:t>
            </w:r>
          </w:p>
        </w:tc>
      </w:tr>
      <w:tr w:rsidR="007712C0" w:rsidRPr="00F71897" w:rsidTr="007712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C0" w:rsidRPr="00F71897" w:rsidRDefault="007712C0" w:rsidP="007712C0">
            <w:pPr>
              <w:spacing w:after="0" w:line="0" w:lineRule="atLeast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Посилання на 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C0" w:rsidRPr="00F71897" w:rsidRDefault="007712C0" w:rsidP="007712C0">
            <w:pPr>
              <w:spacing w:after="0" w:line="0" w:lineRule="atLeast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http://bdpu.org/faculties/fppom/structure-fppom/kaf-muz/elearning-kaf-muz/sylabusy-khoreohrafiia/</w:t>
            </w:r>
          </w:p>
        </w:tc>
      </w:tr>
      <w:tr w:rsidR="007712C0" w:rsidRPr="00F71897" w:rsidTr="007712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C0" w:rsidRPr="00F71897" w:rsidRDefault="007712C0" w:rsidP="007712C0">
            <w:pPr>
              <w:spacing w:after="0" w:line="0" w:lineRule="atLeast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Контактний тел.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C0" w:rsidRPr="00F71897" w:rsidRDefault="007712C0" w:rsidP="007712C0">
            <w:pPr>
              <w:spacing w:after="0" w:line="0" w:lineRule="atLeast"/>
              <w:rPr>
                <w:rFonts w:ascii="Book Antiqua" w:eastAsia="Times New Roman" w:hAnsi="Book Antiqua" w:cs="Times New Roman"/>
                <w:sz w:val="28"/>
                <w:szCs w:val="28"/>
                <w:lang w:val="ru-RU"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+380668336882</w:t>
            </w:r>
            <w:r w:rsidR="004C7362"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val="ru-RU" w:eastAsia="uk-UA"/>
              </w:rPr>
              <w:t xml:space="preserve"> (8.00-20.00)</w:t>
            </w:r>
          </w:p>
        </w:tc>
      </w:tr>
      <w:tr w:rsidR="007712C0" w:rsidRPr="00F71897" w:rsidTr="007712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C0" w:rsidRPr="00F71897" w:rsidRDefault="007712C0" w:rsidP="007712C0">
            <w:pPr>
              <w:spacing w:after="0" w:line="0" w:lineRule="atLeast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E-</w:t>
            </w:r>
            <w:proofErr w:type="spellStart"/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mail</w:t>
            </w:r>
            <w:proofErr w:type="spellEnd"/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викладача: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C0" w:rsidRPr="00F71897" w:rsidRDefault="007712C0" w:rsidP="007712C0">
            <w:pPr>
              <w:spacing w:after="0" w:line="0" w:lineRule="atLeast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Ulianepoedailova@gmail.com</w:t>
            </w:r>
          </w:p>
        </w:tc>
      </w:tr>
      <w:tr w:rsidR="007712C0" w:rsidRPr="00F71897" w:rsidTr="007712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C0" w:rsidRPr="00F71897" w:rsidRDefault="007712C0" w:rsidP="007712C0">
            <w:pPr>
              <w:spacing w:after="0" w:line="0" w:lineRule="atLeast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uk-UA"/>
              </w:rPr>
              <w:t>Графік консультацій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C0" w:rsidRPr="00F71897" w:rsidRDefault="007712C0" w:rsidP="007712C0">
            <w:pPr>
              <w:spacing w:after="0" w:line="0" w:lineRule="atLeast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четвер 14.20-15.20, субота 16.00-17.00</w:t>
            </w:r>
          </w:p>
        </w:tc>
      </w:tr>
      <w:tr w:rsidR="004C7362" w:rsidRPr="00F71897" w:rsidTr="007712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62" w:rsidRPr="00F71897" w:rsidRDefault="004C7362" w:rsidP="007712C0">
            <w:pPr>
              <w:spacing w:after="0" w:line="0" w:lineRule="atLeast"/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Онлайн</w:t>
            </w:r>
            <w:proofErr w:type="spellEnd"/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навчання</w:t>
            </w:r>
            <w:proofErr w:type="spellEnd"/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gramStart"/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на</w:t>
            </w:r>
            <w:proofErr w:type="gramEnd"/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платформі</w:t>
            </w:r>
            <w:proofErr w:type="spellEnd"/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ZOOM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62" w:rsidRPr="00F71897" w:rsidRDefault="004C7362" w:rsidP="007712C0">
            <w:pPr>
              <w:spacing w:after="0" w:line="0" w:lineRule="atLeas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Ідентифікатор постійної персональної конференції викладача - 8394328056, код - 185983.</w:t>
            </w:r>
          </w:p>
        </w:tc>
      </w:tr>
      <w:tr w:rsidR="004C7362" w:rsidRPr="00F71897" w:rsidTr="007712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62" w:rsidRPr="00F71897" w:rsidRDefault="004C7362" w:rsidP="007712C0">
            <w:pPr>
              <w:spacing w:after="0" w:line="0" w:lineRule="atLeast"/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Корпоративна </w:t>
            </w:r>
            <w:proofErr w:type="spellStart"/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освітня</w:t>
            </w:r>
            <w:proofErr w:type="spellEnd"/>
            <w:r w:rsidRPr="00F7189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платформа ЗВО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62" w:rsidRPr="00F71897" w:rsidRDefault="004C7362" w:rsidP="007712C0">
            <w:pPr>
              <w:spacing w:after="0" w:line="0" w:lineRule="atLeas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 xml:space="preserve">Офіційний сайт БДПУ( </w:t>
            </w:r>
            <w:hyperlink r:id="rId6" w:history="1">
              <w:r w:rsidRPr="00F71897">
                <w:rPr>
                  <w:rStyle w:val="a6"/>
                  <w:rFonts w:ascii="Book Antiqua" w:hAnsi="Book Antiqua"/>
                  <w:bCs/>
                  <w:sz w:val="28"/>
                  <w:szCs w:val="28"/>
                  <w:lang w:val="en-US" w:eastAsia="ru-RU"/>
                </w:rPr>
                <w:t>http</w:t>
              </w:r>
              <w:r w:rsidRPr="00F71897">
                <w:rPr>
                  <w:rStyle w:val="a6"/>
                  <w:rFonts w:ascii="Book Antiqua" w:hAnsi="Book Antiqua"/>
                  <w:bCs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F71897">
                <w:rPr>
                  <w:rStyle w:val="a6"/>
                  <w:rFonts w:ascii="Book Antiqua" w:hAnsi="Book Antiqua"/>
                  <w:bCs/>
                  <w:sz w:val="28"/>
                  <w:szCs w:val="28"/>
                  <w:lang w:val="en-US" w:eastAsia="ru-RU"/>
                </w:rPr>
                <w:t>bdpu</w:t>
              </w:r>
              <w:proofErr w:type="spellEnd"/>
              <w:r w:rsidRPr="00F71897">
                <w:rPr>
                  <w:rStyle w:val="a6"/>
                  <w:rFonts w:ascii="Book Antiqua" w:hAnsi="Book Antiqua"/>
                  <w:bCs/>
                  <w:sz w:val="28"/>
                  <w:szCs w:val="28"/>
                  <w:lang w:eastAsia="ru-RU"/>
                </w:rPr>
                <w:t>.</w:t>
              </w:r>
              <w:r w:rsidRPr="00F71897">
                <w:rPr>
                  <w:rStyle w:val="a6"/>
                  <w:rFonts w:ascii="Book Antiqua" w:hAnsi="Book Antiqua"/>
                  <w:bCs/>
                  <w:sz w:val="28"/>
                  <w:szCs w:val="28"/>
                  <w:lang w:val="en-US" w:eastAsia="ru-RU"/>
                </w:rPr>
                <w:t>org</w:t>
              </w:r>
              <w:r w:rsidRPr="00F71897">
                <w:rPr>
                  <w:rStyle w:val="a6"/>
                  <w:rFonts w:ascii="Book Antiqua" w:hAnsi="Book Antiqua"/>
                  <w:bCs/>
                  <w:sz w:val="28"/>
                  <w:szCs w:val="28"/>
                  <w:lang w:eastAsia="ru-RU"/>
                </w:rPr>
                <w:t>/</w:t>
              </w:r>
            </w:hyperlink>
            <w:r w:rsidRPr="00F71897">
              <w:rPr>
                <w:rFonts w:ascii="Book Antiqua" w:hAnsi="Book Antiqua"/>
                <w:bCs/>
                <w:sz w:val="28"/>
                <w:szCs w:val="28"/>
                <w:lang w:eastAsia="ru-RU"/>
              </w:rPr>
              <w:t xml:space="preserve">). Вкладка: "Студент" - електронна навчальна підтримка </w:t>
            </w:r>
            <w:proofErr w:type="spellStart"/>
            <w:r w:rsidRPr="00F71897">
              <w:rPr>
                <w:rFonts w:ascii="Book Antiqua" w:hAnsi="Book Antiqua"/>
                <w:bCs/>
                <w:sz w:val="28"/>
                <w:szCs w:val="28"/>
                <w:lang w:val="en-US" w:eastAsia="ru-RU"/>
              </w:rPr>
              <w:t>Moodle</w:t>
            </w:r>
            <w:proofErr w:type="spellEnd"/>
            <w:r w:rsidRPr="00F71897">
              <w:rPr>
                <w:rFonts w:ascii="Book Antiqua" w:hAnsi="Book Antiqua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7712C0" w:rsidRPr="00F71897" w:rsidRDefault="007712C0" w:rsidP="007712C0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uk-UA"/>
        </w:rPr>
      </w:pPr>
    </w:p>
    <w:p w:rsidR="007712C0" w:rsidRPr="00F71897" w:rsidRDefault="007712C0" w:rsidP="007712C0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</w:pPr>
      <w:r w:rsidRPr="00F7189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Обсяг курсу на поточний навчальний рік</w:t>
      </w:r>
      <w:r w:rsidR="004C7362" w:rsidRPr="00F7189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 xml:space="preserve"> (2 семестр)</w:t>
      </w:r>
      <w:r w:rsidRPr="00F7189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E46647" w:rsidRPr="00F71897" w:rsidRDefault="00F71897" w:rsidP="007712C0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uk-UA"/>
        </w:rPr>
      </w:pPr>
      <w:r w:rsidRPr="00F71897">
        <w:rPr>
          <w:rFonts w:ascii="Book Antiqua" w:eastAsia="Times New Roman" w:hAnsi="Book Antiqua" w:cs="Times New Roman"/>
          <w:sz w:val="28"/>
          <w:szCs w:val="28"/>
          <w:lang w:eastAsia="uk-UA"/>
        </w:rPr>
        <w:t>Програма курсу складається з сучасного танцю та сучасного бального танцю</w:t>
      </w:r>
      <w:r w:rsidR="00E46647" w:rsidRPr="00F71897">
        <w:rPr>
          <w:rFonts w:ascii="Book Antiqua" w:eastAsia="Times New Roman" w:hAnsi="Book Antiqua" w:cs="Times New Roman"/>
          <w:sz w:val="28"/>
          <w:szCs w:val="28"/>
          <w:lang w:eastAsia="uk-UA"/>
        </w:rPr>
        <w:t>. В 2 семестрі вивчається сучасний бальний танець, на який відводиться: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1624"/>
        <w:gridCol w:w="1042"/>
        <w:gridCol w:w="1803"/>
        <w:gridCol w:w="1891"/>
        <w:gridCol w:w="1339"/>
      </w:tblGrid>
      <w:tr w:rsidR="007712C0" w:rsidRPr="00F71897" w:rsidTr="007712C0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2C0" w:rsidRPr="00F71897" w:rsidRDefault="007712C0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Кількість кредитів/ годин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2C0" w:rsidRPr="00F71897" w:rsidRDefault="007712C0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Форма навчання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2C0" w:rsidRPr="00F71897" w:rsidRDefault="007712C0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Лекції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2C0" w:rsidRPr="00F71897" w:rsidRDefault="007712C0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Практичні заняття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2C0" w:rsidRPr="00F71897" w:rsidRDefault="007712C0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2C0" w:rsidRPr="00F71897" w:rsidRDefault="007712C0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звітність</w:t>
            </w:r>
          </w:p>
        </w:tc>
      </w:tr>
      <w:tr w:rsidR="007712C0" w:rsidRPr="00F71897" w:rsidTr="007712C0">
        <w:trPr>
          <w:trHeight w:val="39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2C0" w:rsidRPr="00F71897" w:rsidRDefault="007712C0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6/180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2C0" w:rsidRPr="00F71897" w:rsidRDefault="007712C0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денна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2C0" w:rsidRPr="00F71897" w:rsidRDefault="007712C0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2C0" w:rsidRPr="00F71897" w:rsidRDefault="001145CE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2C0" w:rsidRPr="00F71897" w:rsidRDefault="007712C0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1145CE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2C0" w:rsidRPr="00F71897" w:rsidRDefault="007712C0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7712C0" w:rsidRPr="00F71897" w:rsidTr="007712C0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2C0" w:rsidRPr="00F71897" w:rsidRDefault="007712C0" w:rsidP="007712C0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2C0" w:rsidRPr="00F71897" w:rsidRDefault="007712C0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заочна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2C0" w:rsidRPr="00F71897" w:rsidRDefault="007712C0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2C0" w:rsidRPr="00F71897" w:rsidRDefault="007712C0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1145CE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2C0" w:rsidRPr="00F71897" w:rsidRDefault="007712C0" w:rsidP="007712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  <w:r w:rsidRPr="00F71897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16</w:t>
            </w:r>
            <w:r w:rsidR="001145CE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2C0" w:rsidRPr="00F71897" w:rsidRDefault="007712C0" w:rsidP="007712C0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uk-UA"/>
              </w:rPr>
            </w:pPr>
          </w:p>
        </w:tc>
      </w:tr>
    </w:tbl>
    <w:p w:rsidR="00F71897" w:rsidRPr="00F71897" w:rsidRDefault="00F71897" w:rsidP="007F36C1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</w:pPr>
      <w:r w:rsidRPr="00F71897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На другому курсі викладається друга частина курсу, а самк сучасний </w:t>
      </w:r>
      <w:r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танець.</w:t>
      </w:r>
    </w:p>
    <w:p w:rsidR="007712C0" w:rsidRPr="007F36C1" w:rsidRDefault="007712C0" w:rsidP="007F36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7F36C1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Семестр:</w:t>
      </w:r>
      <w:r w:rsidRPr="007F36C1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весняний</w:t>
      </w:r>
    </w:p>
    <w:p w:rsidR="007712C0" w:rsidRPr="007F36C1" w:rsidRDefault="007712C0" w:rsidP="007F36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7F36C1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lastRenderedPageBreak/>
        <w:t>Мова навчання:</w:t>
      </w:r>
      <w:r w:rsidRPr="007F36C1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українська</w:t>
      </w:r>
    </w:p>
    <w:p w:rsidR="007712C0" w:rsidRPr="007F36C1" w:rsidRDefault="007712C0" w:rsidP="007F36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7F36C1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Ключові слова:</w:t>
      </w:r>
      <w:r w:rsidRPr="007F36C1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бальний танець, повільний вальс,танго, </w:t>
      </w:r>
      <w:proofErr w:type="spellStart"/>
      <w:r w:rsidRPr="007F36C1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квікспеп</w:t>
      </w:r>
      <w:proofErr w:type="spellEnd"/>
      <w:r w:rsidRPr="007F36C1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, віденський вальс, ча-ча-ча, самба, </w:t>
      </w:r>
      <w:proofErr w:type="spellStart"/>
      <w:r w:rsidRPr="007F36C1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джайв</w:t>
      </w:r>
      <w:proofErr w:type="spellEnd"/>
      <w:r w:rsidRPr="007F36C1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, румба, дитячий бальний танець.</w:t>
      </w:r>
    </w:p>
    <w:p w:rsidR="007712C0" w:rsidRPr="007F36C1" w:rsidRDefault="007712C0" w:rsidP="007F36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7F36C1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 xml:space="preserve">Мета та предмет курсу: </w:t>
      </w:r>
      <w:r w:rsidRPr="007F36C1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uk-UA"/>
        </w:rPr>
        <w:t>Метою</w:t>
      </w:r>
      <w:r w:rsidRPr="007F36C1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викладання навчальної </w:t>
      </w:r>
      <w:r w:rsidRPr="007F36C1">
        <w:rPr>
          <w:rFonts w:ascii="Book Antiqua" w:eastAsia="Times New Roman" w:hAnsi="Book Antiqua" w:cs="Times New Roman"/>
          <w:color w:val="000000"/>
          <w:sz w:val="24"/>
          <w:szCs w:val="24"/>
          <w:lang w:eastAsia="uk-UA"/>
        </w:rPr>
        <w:t> </w:t>
      </w:r>
      <w:r w:rsidRPr="007F36C1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дисципліни є засвоєння базових знань з дисципліни "Теорія і методика </w:t>
      </w:r>
      <w:r w:rsidR="00F7189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навчання сучасному  бальному</w:t>
      </w:r>
      <w:r w:rsidRPr="007F36C1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танцю"; формування виконавських навичок т</w:t>
      </w:r>
      <w:r w:rsidR="00E46647" w:rsidRPr="007F36C1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а вмінь</w:t>
      </w:r>
      <w:r w:rsidRPr="007F36C1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викладання сучасного баль</w:t>
      </w:r>
      <w:r w:rsidR="00F37C7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ного танцю в загальних різного типу</w:t>
      </w:r>
      <w:r w:rsidRPr="007F36C1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, виховання гармонійно розвиненої особистості шляхом фізичного та естетичного впливу бальної хореографії, яка поєднує мистецтво і спорт; підвищення загального культурно-освітнього та професійного рівня майбутніх вчителів хореографії</w:t>
      </w:r>
      <w:r w:rsidR="00E46647" w:rsidRPr="007F36C1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, керівників хореографічного колективу.</w:t>
      </w:r>
    </w:p>
    <w:p w:rsidR="007712C0" w:rsidRPr="007F36C1" w:rsidRDefault="007712C0" w:rsidP="007F36C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</w:pPr>
      <w:r w:rsidRPr="007F36C1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Компетентності та програмні результати навчання: </w:t>
      </w:r>
    </w:p>
    <w:p w:rsidR="00E46647" w:rsidRPr="007F36C1" w:rsidRDefault="00E46647" w:rsidP="007F36C1">
      <w:pPr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  <w:r w:rsidRPr="007F36C1">
        <w:rPr>
          <w:rFonts w:ascii="Book Antiqua" w:hAnsi="Book Antiqua"/>
          <w:b/>
          <w:sz w:val="28"/>
          <w:szCs w:val="28"/>
        </w:rPr>
        <w:tab/>
        <w:t>ЗК 3.</w:t>
      </w:r>
      <w:r w:rsidRPr="007F36C1">
        <w:rPr>
          <w:rFonts w:ascii="Book Antiqua" w:hAnsi="Book Antiqua"/>
          <w:sz w:val="28"/>
          <w:szCs w:val="28"/>
        </w:rPr>
        <w:t xml:space="preserve"> Здатність до застосування сучасних засобів інформаційних і цифрових технологій для вирішення професійних завдань та саморозвитку.</w:t>
      </w:r>
    </w:p>
    <w:p w:rsidR="00E46647" w:rsidRPr="007F36C1" w:rsidRDefault="00E46647" w:rsidP="007F36C1">
      <w:pPr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  <w:r w:rsidRPr="007F36C1">
        <w:rPr>
          <w:rFonts w:ascii="Book Antiqua" w:hAnsi="Book Antiqua"/>
          <w:b/>
          <w:sz w:val="28"/>
          <w:szCs w:val="28"/>
        </w:rPr>
        <w:tab/>
        <w:t>ЗК 4.</w:t>
      </w:r>
      <w:r w:rsidRPr="007F36C1">
        <w:rPr>
          <w:rFonts w:ascii="Book Antiqua" w:hAnsi="Book Antiqua"/>
          <w:sz w:val="28"/>
          <w:szCs w:val="28"/>
        </w:rPr>
        <w:t xml:space="preserve"> Здатність спілкуватися державною та іноземною мовами (усною та писемною формою); демонструвати знання професійної термінології, навички професійного дискурсу.</w:t>
      </w:r>
    </w:p>
    <w:p w:rsidR="00E46647" w:rsidRPr="007F36C1" w:rsidRDefault="00E46647" w:rsidP="007F36C1">
      <w:pPr>
        <w:pStyle w:val="Default"/>
        <w:contextualSpacing/>
        <w:jc w:val="both"/>
        <w:rPr>
          <w:rFonts w:ascii="Book Antiqua" w:hAnsi="Book Antiqua"/>
          <w:color w:val="auto"/>
          <w:sz w:val="28"/>
          <w:szCs w:val="28"/>
          <w:lang w:val="uk-UA"/>
        </w:rPr>
      </w:pPr>
      <w:r w:rsidRPr="007F36C1">
        <w:rPr>
          <w:rFonts w:ascii="Book Antiqua" w:hAnsi="Book Antiqua"/>
          <w:b/>
          <w:color w:val="auto"/>
          <w:sz w:val="28"/>
          <w:szCs w:val="28"/>
          <w:lang w:val="uk-UA"/>
        </w:rPr>
        <w:tab/>
        <w:t>ЗК 5.</w:t>
      </w:r>
      <w:r w:rsidRPr="007F36C1">
        <w:rPr>
          <w:rFonts w:ascii="Book Antiqua" w:hAnsi="Book Antiqua"/>
          <w:color w:val="auto"/>
          <w:sz w:val="28"/>
          <w:szCs w:val="28"/>
          <w:lang w:val="uk-UA"/>
        </w:rPr>
        <w:t xml:space="preserve"> Здатність до особистісного і професійного саморозвитк</w:t>
      </w:r>
      <w:r w:rsidRPr="007F36C1">
        <w:rPr>
          <w:rFonts w:ascii="Book Antiqua" w:eastAsia="Times New Roman" w:hAnsi="Book Antiqua"/>
          <w:color w:val="auto"/>
          <w:sz w:val="28"/>
          <w:szCs w:val="28"/>
          <w:lang w:val="uk-UA" w:eastAsia="uk-UA"/>
        </w:rPr>
        <w:t>у</w:t>
      </w:r>
      <w:r w:rsidRPr="007F36C1">
        <w:rPr>
          <w:rFonts w:ascii="Book Antiqua" w:hAnsi="Book Antiqua"/>
          <w:color w:val="auto"/>
          <w:sz w:val="28"/>
          <w:szCs w:val="28"/>
          <w:lang w:val="uk-UA"/>
        </w:rPr>
        <w:t xml:space="preserve">,  самоствердження й самореалізації. </w:t>
      </w:r>
    </w:p>
    <w:p w:rsidR="00E46647" w:rsidRPr="007F36C1" w:rsidRDefault="00E46647" w:rsidP="007F36C1">
      <w:pPr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  <w:r w:rsidRPr="007F36C1">
        <w:rPr>
          <w:rFonts w:ascii="Book Antiqua" w:hAnsi="Book Antiqua"/>
          <w:b/>
          <w:sz w:val="28"/>
          <w:szCs w:val="28"/>
        </w:rPr>
        <w:tab/>
        <w:t>ЗК 6.</w:t>
      </w:r>
      <w:r w:rsidRPr="007F36C1">
        <w:rPr>
          <w:rFonts w:ascii="Book Antiqua" w:hAnsi="Book Antiqua"/>
          <w:sz w:val="28"/>
          <w:szCs w:val="28"/>
        </w:rPr>
        <w:t xml:space="preserve"> Здатність працювати в команді, керувати часом, генерувати креативні ідеї, приймати ефективні рішення у стандартних та невизначених умовах, брати відповідальність за результати спільної діяльності; здатність до академічної доброчесності та педагогічної етики.</w:t>
      </w:r>
    </w:p>
    <w:p w:rsidR="00E46647" w:rsidRPr="007F36C1" w:rsidRDefault="00E46647" w:rsidP="007F36C1">
      <w:pPr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  <w:r w:rsidRPr="007F36C1">
        <w:rPr>
          <w:rFonts w:ascii="Book Antiqua" w:hAnsi="Book Antiqua"/>
          <w:b/>
          <w:sz w:val="28"/>
          <w:szCs w:val="28"/>
        </w:rPr>
        <w:tab/>
        <w:t>ФК 1.</w:t>
      </w:r>
      <w:r w:rsidRPr="007F36C1">
        <w:rPr>
          <w:rFonts w:ascii="Book Antiqua" w:hAnsi="Book Antiqua"/>
          <w:sz w:val="28"/>
          <w:szCs w:val="28"/>
        </w:rPr>
        <w:t xml:space="preserve"> Здатність застосовувати в професійній діяльності концептуальні психолого-педагогічні, </w:t>
      </w:r>
      <w:proofErr w:type="spellStart"/>
      <w:r w:rsidRPr="007F36C1">
        <w:rPr>
          <w:rFonts w:ascii="Book Antiqua" w:hAnsi="Book Antiqua"/>
          <w:sz w:val="28"/>
          <w:szCs w:val="28"/>
        </w:rPr>
        <w:t>хореологічні</w:t>
      </w:r>
      <w:proofErr w:type="spellEnd"/>
      <w:r w:rsidRPr="007F36C1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7F36C1">
        <w:rPr>
          <w:rFonts w:ascii="Book Antiqua" w:hAnsi="Book Antiqua"/>
          <w:sz w:val="28"/>
          <w:szCs w:val="28"/>
        </w:rPr>
        <w:t>теоретико-методичні</w:t>
      </w:r>
      <w:proofErr w:type="spellEnd"/>
      <w:r w:rsidRPr="007F36C1">
        <w:rPr>
          <w:rFonts w:ascii="Book Antiqua" w:hAnsi="Book Antiqua"/>
          <w:sz w:val="28"/>
          <w:szCs w:val="28"/>
        </w:rPr>
        <w:t xml:space="preserve"> знання з навчання хореографії (фітнесу).</w:t>
      </w:r>
    </w:p>
    <w:p w:rsidR="00E46647" w:rsidRPr="007F36C1" w:rsidRDefault="00B1578B" w:rsidP="007F36C1">
      <w:pPr>
        <w:spacing w:after="0" w:line="240" w:lineRule="auto"/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  <w:r w:rsidRPr="007F36C1">
        <w:rPr>
          <w:rFonts w:ascii="Book Antiqua" w:eastAsia="Times New Roman" w:hAnsi="Book Antiqua"/>
          <w:b/>
          <w:sz w:val="28"/>
          <w:szCs w:val="28"/>
          <w:lang w:eastAsia="ru-RU"/>
        </w:rPr>
        <w:tab/>
        <w:t xml:space="preserve">ФК 2. </w:t>
      </w:r>
      <w:r w:rsidRPr="007F36C1">
        <w:rPr>
          <w:rFonts w:ascii="Book Antiqua" w:eastAsia="Times New Roman" w:hAnsi="Book Antiqua"/>
          <w:sz w:val="28"/>
          <w:szCs w:val="28"/>
          <w:lang w:eastAsia="ru-RU"/>
        </w:rPr>
        <w:t xml:space="preserve">Здатність планувати, розробляти навчально-методичний матеріал, </w:t>
      </w:r>
      <w:r w:rsidRPr="007F36C1">
        <w:rPr>
          <w:rFonts w:ascii="Book Antiqua" w:eastAsia="Calibri" w:hAnsi="Book Antiqua" w:cs="Times New Roman"/>
          <w:sz w:val="28"/>
          <w:szCs w:val="28"/>
        </w:rPr>
        <w:t>добирати ефективні форми та методи навчання</w:t>
      </w:r>
      <w:r w:rsidRPr="007F36C1">
        <w:rPr>
          <w:rFonts w:ascii="Book Antiqua" w:eastAsia="Times New Roman" w:hAnsi="Book Antiqua"/>
          <w:sz w:val="28"/>
          <w:szCs w:val="28"/>
          <w:lang w:eastAsia="ru-RU"/>
        </w:rPr>
        <w:t xml:space="preserve">; розуміти та уміло використовувати інноваційні технології навчання хореографії (фітнесу); </w:t>
      </w:r>
      <w:r w:rsidRPr="007F36C1">
        <w:rPr>
          <w:rFonts w:ascii="Book Antiqua" w:eastAsia="Calibri" w:hAnsi="Book Antiqua" w:cs="Times New Roman"/>
          <w:sz w:val="28"/>
          <w:szCs w:val="28"/>
        </w:rPr>
        <w:t>застосовувати вербальний коментар державною та іноземними мовами.</w:t>
      </w:r>
    </w:p>
    <w:p w:rsidR="00B1578B" w:rsidRPr="007F36C1" w:rsidRDefault="00B1578B" w:rsidP="007F36C1">
      <w:pPr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  <w:r w:rsidRPr="007F36C1">
        <w:rPr>
          <w:rFonts w:ascii="Book Antiqua" w:hAnsi="Book Antiqua"/>
          <w:b/>
          <w:sz w:val="28"/>
          <w:szCs w:val="28"/>
        </w:rPr>
        <w:tab/>
        <w:t xml:space="preserve">ФК 3. </w:t>
      </w:r>
      <w:r w:rsidRPr="007F36C1">
        <w:rPr>
          <w:rFonts w:ascii="Book Antiqua" w:hAnsi="Book Antiqua"/>
          <w:sz w:val="28"/>
          <w:szCs w:val="28"/>
        </w:rPr>
        <w:t>Здатність здійснювати контроль, аналіз і оцінювання рівня навчальних досягнень кожного учня, залежно від його індивідуальних потреб, можливостей, здібностей та інтересів.</w:t>
      </w:r>
    </w:p>
    <w:p w:rsidR="00B1578B" w:rsidRPr="007F36C1" w:rsidRDefault="00B1578B" w:rsidP="007F36C1">
      <w:pPr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  <w:r w:rsidRPr="007F36C1">
        <w:rPr>
          <w:rFonts w:ascii="Book Antiqua" w:hAnsi="Book Antiqua"/>
          <w:b/>
          <w:sz w:val="28"/>
          <w:szCs w:val="28"/>
        </w:rPr>
        <w:tab/>
        <w:t>ФК 4.</w:t>
      </w:r>
      <w:r w:rsidRPr="007F36C1">
        <w:rPr>
          <w:rFonts w:ascii="Book Antiqua" w:hAnsi="Book Antiqua"/>
          <w:sz w:val="28"/>
          <w:szCs w:val="28"/>
        </w:rPr>
        <w:t xml:space="preserve"> Здатність розуміти основи теорії музики, працювати з концертмейстером, музичним супроводом, застосовувати цифрову грамотність.</w:t>
      </w:r>
    </w:p>
    <w:p w:rsidR="00B1578B" w:rsidRPr="007F36C1" w:rsidRDefault="00B1578B" w:rsidP="007F36C1">
      <w:pPr>
        <w:spacing w:after="0" w:line="240" w:lineRule="auto"/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  <w:r w:rsidRPr="007F36C1">
        <w:rPr>
          <w:rFonts w:ascii="Book Antiqua" w:eastAsia="Calibri" w:hAnsi="Book Antiqua" w:cs="Times New Roman"/>
          <w:b/>
          <w:sz w:val="28"/>
          <w:szCs w:val="28"/>
        </w:rPr>
        <w:lastRenderedPageBreak/>
        <w:tab/>
        <w:t>ФК 5.</w:t>
      </w:r>
      <w:r w:rsidRPr="007F36C1">
        <w:rPr>
          <w:rFonts w:ascii="Book Antiqua" w:eastAsia="Calibri" w:hAnsi="Book Antiqua" w:cs="Times New Roman"/>
          <w:sz w:val="28"/>
          <w:szCs w:val="28"/>
        </w:rPr>
        <w:t xml:space="preserve"> Здатність демонструвати  достатній рівень виконавської майстерності, сценічної к</w:t>
      </w:r>
      <w:r w:rsidRPr="007F36C1">
        <w:rPr>
          <w:rFonts w:ascii="Book Antiqua" w:hAnsi="Book Antiqua" w:cs="Times New Roman"/>
          <w:sz w:val="28"/>
          <w:szCs w:val="28"/>
        </w:rPr>
        <w:t>у</w:t>
      </w:r>
      <w:r w:rsidRPr="007F36C1">
        <w:rPr>
          <w:rFonts w:ascii="Book Antiqua" w:eastAsia="Calibri" w:hAnsi="Book Antiqua" w:cs="Times New Roman"/>
          <w:sz w:val="28"/>
          <w:szCs w:val="28"/>
        </w:rPr>
        <w:t>льт</w:t>
      </w:r>
      <w:r w:rsidRPr="007F36C1">
        <w:rPr>
          <w:rFonts w:ascii="Book Antiqua" w:hAnsi="Book Antiqua" w:cs="Times New Roman"/>
          <w:sz w:val="28"/>
          <w:szCs w:val="28"/>
        </w:rPr>
        <w:t>у</w:t>
      </w:r>
      <w:r w:rsidRPr="007F36C1">
        <w:rPr>
          <w:rFonts w:ascii="Book Antiqua" w:eastAsia="Calibri" w:hAnsi="Book Antiqua" w:cs="Times New Roman"/>
          <w:sz w:val="28"/>
          <w:szCs w:val="28"/>
        </w:rPr>
        <w:t>ри, артистизм.</w:t>
      </w:r>
    </w:p>
    <w:p w:rsidR="00B1578B" w:rsidRPr="007F36C1" w:rsidRDefault="00B1578B" w:rsidP="007F36C1">
      <w:pPr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  <w:r w:rsidRPr="007F36C1">
        <w:rPr>
          <w:rFonts w:ascii="Book Antiqua" w:eastAsia="Times New Roman" w:hAnsi="Book Antiqua"/>
          <w:b/>
          <w:sz w:val="28"/>
          <w:szCs w:val="28"/>
          <w:lang w:eastAsia="ru-RU"/>
        </w:rPr>
        <w:tab/>
        <w:t>ФК 7.</w:t>
      </w:r>
      <w:r w:rsidRPr="007F36C1">
        <w:rPr>
          <w:rFonts w:ascii="Book Antiqua" w:hAnsi="Book Antiqua"/>
          <w:sz w:val="28"/>
          <w:szCs w:val="28"/>
        </w:rPr>
        <w:t xml:space="preserve"> Здатність створювати та аналізувати танцювальний репертуар різного рівня складності, організовувати та проводити масові творчі проекти відповідно до поставлених завдань, соціальних та культурних потреб суспільства.</w:t>
      </w:r>
    </w:p>
    <w:p w:rsidR="00B1578B" w:rsidRPr="007F36C1" w:rsidRDefault="00B1578B" w:rsidP="007F36C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 w:val="28"/>
          <w:szCs w:val="28"/>
          <w:lang w:eastAsia="uk-UA"/>
        </w:rPr>
      </w:pPr>
      <w:r w:rsidRPr="007F36C1">
        <w:rPr>
          <w:rFonts w:ascii="Book Antiqua" w:hAnsi="Book Antiqua"/>
          <w:b/>
          <w:sz w:val="28"/>
          <w:szCs w:val="28"/>
        </w:rPr>
        <w:tab/>
        <w:t>ФК 9.</w:t>
      </w:r>
      <w:r w:rsidRPr="007F36C1">
        <w:rPr>
          <w:rFonts w:ascii="Book Antiqua" w:hAnsi="Book Antiqua"/>
          <w:sz w:val="28"/>
          <w:szCs w:val="28"/>
        </w:rPr>
        <w:t xml:space="preserve"> Здатність застосовувати знання про будову та функціонування організму людини; використовувати </w:t>
      </w:r>
      <w:proofErr w:type="spellStart"/>
      <w:r w:rsidRPr="007F36C1">
        <w:rPr>
          <w:rFonts w:ascii="Book Antiqua" w:hAnsi="Book Antiqua"/>
          <w:sz w:val="28"/>
          <w:szCs w:val="28"/>
        </w:rPr>
        <w:t>здоров’язбережувальні</w:t>
      </w:r>
      <w:proofErr w:type="spellEnd"/>
      <w:r w:rsidRPr="007F36C1">
        <w:rPr>
          <w:rFonts w:ascii="Book Antiqua" w:hAnsi="Book Antiqua"/>
          <w:sz w:val="28"/>
          <w:szCs w:val="28"/>
        </w:rPr>
        <w:t xml:space="preserve"> технології під час освітнього процесу.</w:t>
      </w:r>
    </w:p>
    <w:p w:rsidR="007712C0" w:rsidRPr="007F36C1" w:rsidRDefault="00B1578B" w:rsidP="007F36C1">
      <w:pPr>
        <w:spacing w:after="0" w:line="240" w:lineRule="auto"/>
        <w:contextualSpacing/>
        <w:jc w:val="both"/>
        <w:rPr>
          <w:rFonts w:ascii="Book Antiqua" w:eastAsia="Times New Roman" w:hAnsi="Book Antiqua"/>
          <w:sz w:val="28"/>
          <w:szCs w:val="28"/>
          <w:lang w:eastAsia="uk-UA"/>
        </w:rPr>
      </w:pPr>
      <w:r w:rsidRPr="007F36C1">
        <w:rPr>
          <w:rFonts w:ascii="Book Antiqua" w:eastAsia="Times New Roman" w:hAnsi="Book Antiqua"/>
          <w:iCs/>
          <w:sz w:val="28"/>
          <w:szCs w:val="28"/>
          <w:lang w:eastAsia="ru-RU"/>
        </w:rPr>
        <w:tab/>
      </w:r>
      <w:r w:rsidRPr="007F36C1">
        <w:rPr>
          <w:rFonts w:ascii="Book Antiqua" w:eastAsia="Times New Roman" w:hAnsi="Book Antiqua"/>
          <w:b/>
          <w:iCs/>
          <w:sz w:val="28"/>
          <w:szCs w:val="28"/>
          <w:lang w:eastAsia="ru-RU"/>
        </w:rPr>
        <w:t>ПРН 3.</w:t>
      </w:r>
      <w:r w:rsidRPr="007F36C1">
        <w:rPr>
          <w:rFonts w:ascii="Book Antiqua" w:eastAsia="Times New Roman" w:hAnsi="Book Antiqua"/>
          <w:iCs/>
          <w:sz w:val="28"/>
          <w:szCs w:val="28"/>
          <w:lang w:eastAsia="ru-RU"/>
        </w:rPr>
        <w:t xml:space="preserve"> </w:t>
      </w:r>
      <w:r w:rsidRPr="007F36C1">
        <w:rPr>
          <w:rFonts w:ascii="Book Antiqua" w:eastAsia="Times New Roman" w:hAnsi="Book Antiqua"/>
          <w:sz w:val="28"/>
          <w:szCs w:val="28"/>
          <w:lang w:eastAsia="uk-UA"/>
        </w:rPr>
        <w:t>Використовувати</w:t>
      </w:r>
      <w:r w:rsidR="007F36C1">
        <w:rPr>
          <w:rFonts w:ascii="Book Antiqua" w:eastAsia="Times New Roman" w:hAnsi="Book Antiqua"/>
          <w:sz w:val="28"/>
          <w:szCs w:val="28"/>
          <w:lang w:eastAsia="uk-UA"/>
        </w:rPr>
        <w:t xml:space="preserve"> </w:t>
      </w:r>
      <w:r w:rsidRPr="007F36C1">
        <w:rPr>
          <w:rFonts w:ascii="Book Antiqua" w:eastAsia="Times New Roman" w:hAnsi="Book Antiqua"/>
          <w:sz w:val="28"/>
          <w:szCs w:val="28"/>
          <w:lang w:eastAsia="uk-UA"/>
        </w:rPr>
        <w:t>сучасні інформаційні та цифрові технології для вирішення професійних завдань та в процесі саморозвитку.</w:t>
      </w:r>
    </w:p>
    <w:p w:rsidR="00B1578B" w:rsidRPr="007F36C1" w:rsidRDefault="00B1578B" w:rsidP="007F36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3"/>
        </w:tabs>
        <w:spacing w:line="240" w:lineRule="auto"/>
        <w:contextualSpacing/>
        <w:jc w:val="both"/>
        <w:rPr>
          <w:rFonts w:ascii="Book Antiqua" w:eastAsia="Times New Roman" w:hAnsi="Book Antiqua"/>
          <w:sz w:val="28"/>
          <w:szCs w:val="28"/>
          <w:lang w:eastAsia="uk-UA"/>
        </w:rPr>
      </w:pPr>
      <w:r w:rsidRPr="007F36C1">
        <w:rPr>
          <w:rFonts w:ascii="Book Antiqua" w:eastAsia="Times New Roman" w:hAnsi="Book Antiqua"/>
          <w:b/>
          <w:iCs/>
          <w:sz w:val="28"/>
          <w:szCs w:val="28"/>
          <w:lang w:eastAsia="ru-RU"/>
        </w:rPr>
        <w:tab/>
        <w:t>ПРН  4.</w:t>
      </w:r>
      <w:r w:rsidRPr="007F36C1">
        <w:rPr>
          <w:rFonts w:ascii="Book Antiqua" w:eastAsia="Times New Roman" w:hAnsi="Book Antiqua"/>
          <w:sz w:val="28"/>
          <w:szCs w:val="28"/>
          <w:lang w:eastAsia="ru-RU"/>
        </w:rPr>
        <w:t xml:space="preserve"> Демонструвати знання спеціальної професійної термінології та навички професійного диск</w:t>
      </w:r>
      <w:r w:rsidRPr="007F36C1">
        <w:rPr>
          <w:rFonts w:ascii="Book Antiqua" w:eastAsia="Times New Roman" w:hAnsi="Book Antiqua"/>
          <w:sz w:val="28"/>
          <w:szCs w:val="28"/>
          <w:lang w:eastAsia="uk-UA"/>
        </w:rPr>
        <w:t>у</w:t>
      </w:r>
      <w:r w:rsidRPr="007F36C1">
        <w:rPr>
          <w:rFonts w:ascii="Book Antiqua" w:eastAsia="Times New Roman" w:hAnsi="Book Antiqua"/>
          <w:sz w:val="28"/>
          <w:szCs w:val="28"/>
          <w:lang w:eastAsia="ru-RU"/>
        </w:rPr>
        <w:t>рс</w:t>
      </w:r>
      <w:r w:rsidRPr="007F36C1">
        <w:rPr>
          <w:rFonts w:ascii="Book Antiqua" w:eastAsia="Times New Roman" w:hAnsi="Book Antiqua"/>
          <w:sz w:val="28"/>
          <w:szCs w:val="28"/>
          <w:lang w:eastAsia="uk-UA"/>
        </w:rPr>
        <w:t>у.</w:t>
      </w:r>
    </w:p>
    <w:p w:rsidR="00B1578B" w:rsidRPr="007F36C1" w:rsidRDefault="00B1578B" w:rsidP="007F36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3"/>
        </w:tabs>
        <w:spacing w:line="240" w:lineRule="auto"/>
        <w:contextualSpacing/>
        <w:jc w:val="both"/>
        <w:rPr>
          <w:rFonts w:ascii="Book Antiqua" w:eastAsia="Times New Roman" w:hAnsi="Book Antiqua"/>
          <w:sz w:val="28"/>
          <w:szCs w:val="28"/>
          <w:lang w:eastAsia="uk-UA"/>
        </w:rPr>
      </w:pPr>
      <w:r w:rsidRPr="007F36C1">
        <w:rPr>
          <w:rFonts w:ascii="Book Antiqua" w:eastAsia="Times New Roman" w:hAnsi="Book Antiqua"/>
          <w:b/>
          <w:sz w:val="28"/>
          <w:szCs w:val="28"/>
          <w:lang w:eastAsia="uk-UA"/>
        </w:rPr>
        <w:tab/>
        <w:t>ПРН 5.</w:t>
      </w:r>
      <w:r w:rsidRPr="007F36C1">
        <w:rPr>
          <w:rFonts w:ascii="Book Antiqua" w:eastAsia="Times New Roman" w:hAnsi="Book Antiqua"/>
          <w:sz w:val="28"/>
          <w:szCs w:val="28"/>
          <w:lang w:eastAsia="uk-UA"/>
        </w:rPr>
        <w:t xml:space="preserve"> </w:t>
      </w:r>
      <w:r w:rsidRPr="007F36C1">
        <w:rPr>
          <w:rFonts w:ascii="Book Antiqua" w:hAnsi="Book Antiqua" w:cs="Times New Roman"/>
          <w:sz w:val="28"/>
          <w:szCs w:val="28"/>
        </w:rPr>
        <w:t>Визначати першочергові професійні завдання;</w:t>
      </w:r>
      <w:r w:rsidRPr="007F36C1">
        <w:rPr>
          <w:rFonts w:ascii="Book Antiqua" w:eastAsia="Times New Roman" w:hAnsi="Book Antiqua"/>
          <w:sz w:val="28"/>
          <w:szCs w:val="28"/>
          <w:lang w:eastAsia="uk-UA"/>
        </w:rPr>
        <w:t xml:space="preserve"> планувати, організовувати, здійснювати, робити підсумки професійної діяльності; вміти отримувати результат у визначений </w:t>
      </w:r>
      <w:proofErr w:type="spellStart"/>
      <w:r w:rsidRPr="007F36C1">
        <w:rPr>
          <w:rFonts w:ascii="Book Antiqua" w:eastAsia="Times New Roman" w:hAnsi="Book Antiqua"/>
          <w:sz w:val="28"/>
          <w:szCs w:val="28"/>
          <w:lang w:eastAsia="uk-UA"/>
        </w:rPr>
        <w:t>deа</w:t>
      </w:r>
      <w:bookmarkStart w:id="0" w:name="_GoBack"/>
      <w:bookmarkEnd w:id="0"/>
      <w:r w:rsidRPr="007F36C1">
        <w:rPr>
          <w:rFonts w:ascii="Book Antiqua" w:eastAsia="Times New Roman" w:hAnsi="Book Antiqua"/>
          <w:sz w:val="28"/>
          <w:szCs w:val="28"/>
          <w:lang w:eastAsia="uk-UA"/>
        </w:rPr>
        <w:t>dline</w:t>
      </w:r>
      <w:proofErr w:type="spellEnd"/>
      <w:r w:rsidRPr="007F36C1">
        <w:rPr>
          <w:rFonts w:ascii="Book Antiqua" w:eastAsia="Times New Roman" w:hAnsi="Book Antiqua"/>
          <w:sz w:val="28"/>
          <w:szCs w:val="28"/>
          <w:lang w:eastAsia="uk-UA"/>
        </w:rPr>
        <w:t xml:space="preserve"> з наголосом на професійну сумлінність.</w:t>
      </w:r>
    </w:p>
    <w:p w:rsidR="00B1578B" w:rsidRPr="007F36C1" w:rsidRDefault="00B1578B" w:rsidP="007F36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3"/>
        </w:tabs>
        <w:spacing w:line="240" w:lineRule="auto"/>
        <w:contextualSpacing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7F36C1">
        <w:rPr>
          <w:rFonts w:ascii="Book Antiqua" w:eastAsia="Times New Roman" w:hAnsi="Book Antiqua"/>
          <w:b/>
          <w:iCs/>
          <w:sz w:val="28"/>
          <w:szCs w:val="28"/>
          <w:lang w:eastAsia="ru-RU"/>
        </w:rPr>
        <w:tab/>
        <w:t>ПРН 6</w:t>
      </w:r>
      <w:r w:rsidRPr="007F36C1">
        <w:rPr>
          <w:rFonts w:ascii="Book Antiqua" w:eastAsia="Times New Roman" w:hAnsi="Book Antiqua"/>
          <w:iCs/>
          <w:sz w:val="28"/>
          <w:szCs w:val="28"/>
          <w:lang w:eastAsia="ru-RU"/>
        </w:rPr>
        <w:t xml:space="preserve">. </w:t>
      </w:r>
      <w:r w:rsidRPr="007F36C1">
        <w:rPr>
          <w:rFonts w:ascii="Book Antiqua" w:eastAsia="Times New Roman" w:hAnsi="Book Antiqua"/>
          <w:sz w:val="28"/>
          <w:szCs w:val="28"/>
          <w:lang w:eastAsia="ru-RU"/>
        </w:rPr>
        <w:t xml:space="preserve">Створювати в освітньому середовищі </w:t>
      </w:r>
      <w:r w:rsidRPr="007F36C1">
        <w:rPr>
          <w:rFonts w:ascii="Book Antiqua" w:eastAsia="Times New Roman" w:hAnsi="Book Antiqua"/>
          <w:sz w:val="28"/>
          <w:szCs w:val="28"/>
          <w:lang w:eastAsia="uk-UA"/>
        </w:rPr>
        <w:t xml:space="preserve">партнерсько-лідерські стосунки в командах однодумців, дискутувати, експериментувати, аргументувати, підсумовувати, ухвалювати ефективні рішення у стандартних і невизначених умовах, брати відповідальність за результати спільної діяльності; </w:t>
      </w:r>
      <w:r w:rsidRPr="007F36C1">
        <w:rPr>
          <w:rFonts w:ascii="Book Antiqua" w:eastAsia="Calibri" w:hAnsi="Book Antiqua" w:cs="Times New Roman"/>
          <w:sz w:val="28"/>
          <w:szCs w:val="28"/>
        </w:rPr>
        <w:t xml:space="preserve">дотримуватися правил </w:t>
      </w:r>
      <w:r w:rsidRPr="007F36C1">
        <w:rPr>
          <w:rFonts w:ascii="Book Antiqua" w:hAnsi="Book Antiqua" w:cs="Times New Roman"/>
          <w:sz w:val="28"/>
          <w:szCs w:val="28"/>
        </w:rPr>
        <w:t>академічної доброчесності</w:t>
      </w:r>
      <w:r w:rsidRPr="007F36C1">
        <w:rPr>
          <w:rFonts w:ascii="Book Antiqua" w:hAnsi="Book Antiqua"/>
          <w:sz w:val="28"/>
          <w:szCs w:val="28"/>
        </w:rPr>
        <w:t>, педагогічної етики</w:t>
      </w:r>
    </w:p>
    <w:p w:rsidR="00B1578B" w:rsidRPr="007F36C1" w:rsidRDefault="00B1578B" w:rsidP="007F36C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3"/>
        </w:tabs>
        <w:spacing w:line="240" w:lineRule="auto"/>
        <w:contextualSpacing/>
        <w:jc w:val="both"/>
        <w:rPr>
          <w:rFonts w:ascii="Book Antiqua" w:eastAsia="Times New Roman" w:hAnsi="Book Antiqua"/>
          <w:sz w:val="28"/>
          <w:szCs w:val="28"/>
          <w:lang w:eastAsia="ru-RU"/>
        </w:rPr>
      </w:pPr>
      <w:r w:rsidRPr="007F36C1">
        <w:rPr>
          <w:rFonts w:ascii="Book Antiqua" w:eastAsia="Times New Roman" w:hAnsi="Book Antiqua"/>
          <w:b/>
          <w:sz w:val="28"/>
          <w:szCs w:val="28"/>
          <w:lang w:eastAsia="ru-RU"/>
        </w:rPr>
        <w:tab/>
        <w:t>ПРН 7.</w:t>
      </w:r>
      <w:r w:rsidRPr="007F36C1">
        <w:rPr>
          <w:rFonts w:ascii="Book Antiqua" w:eastAsia="Times New Roman" w:hAnsi="Book Antiqua"/>
          <w:sz w:val="28"/>
          <w:szCs w:val="28"/>
          <w:lang w:eastAsia="ru-RU"/>
        </w:rPr>
        <w:t xml:space="preserve"> </w:t>
      </w:r>
      <w:r w:rsidRPr="007F36C1">
        <w:rPr>
          <w:rFonts w:ascii="Book Antiqua" w:hAnsi="Book Antiqua"/>
          <w:sz w:val="28"/>
          <w:szCs w:val="28"/>
        </w:rPr>
        <w:t>Вміти викладати хореографію та фітнес в ЗЗСО, позашкільних закладах, закладах к</w:t>
      </w:r>
      <w:r w:rsidRPr="007F36C1">
        <w:rPr>
          <w:rFonts w:ascii="Book Antiqua" w:eastAsia="Times New Roman" w:hAnsi="Book Antiqua"/>
          <w:sz w:val="28"/>
          <w:szCs w:val="28"/>
          <w:lang w:eastAsia="ru-RU"/>
        </w:rPr>
        <w:t>у</w:t>
      </w:r>
      <w:r w:rsidRPr="007F36C1">
        <w:rPr>
          <w:rFonts w:ascii="Book Antiqua" w:hAnsi="Book Antiqua"/>
          <w:sz w:val="28"/>
          <w:szCs w:val="28"/>
        </w:rPr>
        <w:t>льт</w:t>
      </w:r>
      <w:r w:rsidRPr="007F36C1">
        <w:rPr>
          <w:rFonts w:ascii="Book Antiqua" w:eastAsia="Times New Roman" w:hAnsi="Book Antiqua"/>
          <w:sz w:val="28"/>
          <w:szCs w:val="28"/>
          <w:lang w:eastAsia="ru-RU"/>
        </w:rPr>
        <w:t>у</w:t>
      </w:r>
      <w:r w:rsidRPr="007F36C1">
        <w:rPr>
          <w:rFonts w:ascii="Book Antiqua" w:hAnsi="Book Antiqua"/>
          <w:sz w:val="28"/>
          <w:szCs w:val="28"/>
        </w:rPr>
        <w:t xml:space="preserve">ри, приватних розвивальних центрах, фітнес-центрах; якісно </w:t>
      </w:r>
      <w:r w:rsidRPr="007F36C1">
        <w:rPr>
          <w:rFonts w:ascii="Book Antiqua" w:hAnsi="Book Antiqua" w:cs="Times New Roman"/>
          <w:sz w:val="28"/>
          <w:szCs w:val="28"/>
        </w:rPr>
        <w:t>вирішувати професійні завдання,</w:t>
      </w:r>
      <w:r w:rsidRPr="007F36C1">
        <w:rPr>
          <w:rFonts w:ascii="Book Antiqua" w:eastAsia="Times New Roman" w:hAnsi="Book Antiqua"/>
          <w:sz w:val="28"/>
          <w:szCs w:val="28"/>
          <w:lang w:eastAsia="ru-RU"/>
        </w:rPr>
        <w:t xml:space="preserve"> добирати та застосовувати традиційні й інноваційні форми методи, засоби, технології навчання хореографії (фітнес</w:t>
      </w:r>
      <w:r w:rsidRPr="007F36C1">
        <w:rPr>
          <w:rFonts w:ascii="Book Antiqua" w:eastAsia="Times New Roman" w:hAnsi="Book Antiqua"/>
          <w:sz w:val="28"/>
          <w:szCs w:val="28"/>
          <w:lang w:eastAsia="uk-UA"/>
        </w:rPr>
        <w:t>у</w:t>
      </w:r>
      <w:r w:rsidRPr="007F36C1">
        <w:rPr>
          <w:rFonts w:ascii="Book Antiqua" w:eastAsia="Times New Roman" w:hAnsi="Book Antiqua"/>
          <w:sz w:val="28"/>
          <w:szCs w:val="28"/>
          <w:lang w:eastAsia="ru-RU"/>
        </w:rPr>
        <w:t>) в змінюваних умовах професійної діяльності.</w:t>
      </w:r>
      <w:r w:rsidRPr="007F36C1">
        <w:rPr>
          <w:rFonts w:ascii="Book Antiqua" w:eastAsia="Times New Roman" w:hAnsi="Book Antiqua"/>
          <w:sz w:val="28"/>
          <w:szCs w:val="28"/>
          <w:lang w:eastAsia="uk-UA"/>
        </w:rPr>
        <w:t xml:space="preserve"> Вміти працювати з дітьми з особливими потребами</w:t>
      </w:r>
    </w:p>
    <w:p w:rsidR="00B1578B" w:rsidRPr="007F36C1" w:rsidRDefault="00B1578B" w:rsidP="007F36C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 w:val="28"/>
          <w:szCs w:val="28"/>
          <w:lang w:eastAsia="uk-UA"/>
        </w:rPr>
      </w:pPr>
      <w:r w:rsidRPr="007F36C1">
        <w:rPr>
          <w:rFonts w:ascii="Book Antiqua" w:eastAsia="Times New Roman" w:hAnsi="Book Antiqua"/>
          <w:sz w:val="28"/>
          <w:szCs w:val="28"/>
          <w:lang w:eastAsia="ru-RU"/>
        </w:rPr>
        <w:tab/>
      </w:r>
      <w:r w:rsidRPr="007F36C1">
        <w:rPr>
          <w:rFonts w:ascii="Book Antiqua" w:eastAsia="Times New Roman" w:hAnsi="Book Antiqua"/>
          <w:b/>
          <w:sz w:val="28"/>
          <w:szCs w:val="28"/>
          <w:lang w:eastAsia="ru-RU"/>
        </w:rPr>
        <w:t>ПРН 8.</w:t>
      </w:r>
      <w:r w:rsidRPr="007F36C1">
        <w:rPr>
          <w:rFonts w:ascii="Book Antiqua" w:eastAsia="Times New Roman" w:hAnsi="Book Antiqua"/>
          <w:sz w:val="28"/>
          <w:szCs w:val="28"/>
          <w:lang w:eastAsia="ru-RU"/>
        </w:rPr>
        <w:t xml:space="preserve"> Н</w:t>
      </w:r>
      <w:r w:rsidRPr="007F36C1">
        <w:rPr>
          <w:rFonts w:ascii="Book Antiqua" w:hAnsi="Book Antiqua"/>
          <w:sz w:val="28"/>
          <w:szCs w:val="28"/>
        </w:rPr>
        <w:t xml:space="preserve">ести відповідальність за </w:t>
      </w:r>
      <w:r w:rsidRPr="007F36C1">
        <w:rPr>
          <w:rFonts w:ascii="Book Antiqua" w:hAnsi="Book Antiqua"/>
          <w:color w:val="000000"/>
          <w:sz w:val="28"/>
          <w:szCs w:val="28"/>
        </w:rPr>
        <w:t>життя та здоров’я людини.</w:t>
      </w:r>
      <w:r w:rsidRPr="007F36C1">
        <w:rPr>
          <w:rFonts w:ascii="Book Antiqua" w:eastAsia="Times New Roman" w:hAnsi="Book Antiqua"/>
          <w:sz w:val="28"/>
          <w:szCs w:val="28"/>
          <w:lang w:eastAsia="ru-RU"/>
        </w:rPr>
        <w:t xml:space="preserve"> Застосовувати на практиці основні положення фізіології, біомеханіки, морфології, психології, біохімії для формування рухових умінь і навичок людей різних вікових груп, та індивідуальних особливостей; володіє засобами інтегрального гармонійного (розумового, духовного і фізичного) розвитку людини.</w:t>
      </w:r>
    </w:p>
    <w:p w:rsidR="007712C0" w:rsidRPr="007712C0" w:rsidRDefault="007712C0" w:rsidP="0048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Зміст курсу:</w:t>
      </w:r>
    </w:p>
    <w:p w:rsidR="007712C0" w:rsidRPr="00480C5A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712C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Змістовий модуль № 1. Сучасний бальний танець в системі освіти</w:t>
      </w:r>
    </w:p>
    <w:p w:rsidR="007712C0" w:rsidRPr="007712C0" w:rsidRDefault="007712C0" w:rsidP="0077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     </w:t>
      </w:r>
      <w:r w:rsidRPr="007712C0">
        <w:rPr>
          <w:rFonts w:ascii="Book Antiqua" w:eastAsia="Times New Roman" w:hAnsi="Book Antiqua" w:cs="Times New Roman"/>
          <w:color w:val="000000"/>
          <w:sz w:val="28"/>
          <w:lang w:eastAsia="uk-UA"/>
        </w:rPr>
        <w:tab/>
      </w: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Тема 1.1. Історія сучасного бального танцю.</w:t>
      </w:r>
    </w:p>
    <w:p w:rsidR="007712C0" w:rsidRPr="007712C0" w:rsidRDefault="007712C0" w:rsidP="0077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lastRenderedPageBreak/>
        <w:t>     </w:t>
      </w:r>
      <w:r w:rsidRPr="007712C0">
        <w:rPr>
          <w:rFonts w:ascii="Book Antiqua" w:eastAsia="Times New Roman" w:hAnsi="Book Antiqua" w:cs="Times New Roman"/>
          <w:color w:val="000000"/>
          <w:sz w:val="28"/>
          <w:lang w:eastAsia="uk-UA"/>
        </w:rPr>
        <w:tab/>
      </w: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Тема 1.2. Класифікація танців. Основні положення рук, ніг, постановка в парі.</w:t>
      </w:r>
    </w:p>
    <w:p w:rsidR="007712C0" w:rsidRPr="00480C5A" w:rsidRDefault="007712C0" w:rsidP="0077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712C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Змістовий модуль №2. Бальний танець в ЗЗСО</w:t>
      </w:r>
    </w:p>
    <w:p w:rsidR="007712C0" w:rsidRPr="007712C0" w:rsidRDefault="007712C0" w:rsidP="0077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     </w:t>
      </w:r>
      <w:r w:rsidRPr="007712C0">
        <w:rPr>
          <w:rFonts w:ascii="Book Antiqua" w:eastAsia="Times New Roman" w:hAnsi="Book Antiqua" w:cs="Times New Roman"/>
          <w:color w:val="000000"/>
          <w:sz w:val="28"/>
          <w:lang w:eastAsia="uk-UA"/>
        </w:rPr>
        <w:tab/>
      </w: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Тема 2.1. Програми для вчителів хореографії та бальний танець в них.</w:t>
      </w:r>
    </w:p>
    <w:p w:rsidR="007712C0" w:rsidRPr="007712C0" w:rsidRDefault="007712C0" w:rsidP="0077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     </w:t>
      </w:r>
      <w:r w:rsidRPr="007712C0">
        <w:rPr>
          <w:rFonts w:ascii="Book Antiqua" w:eastAsia="Times New Roman" w:hAnsi="Book Antiqua" w:cs="Times New Roman"/>
          <w:color w:val="000000"/>
          <w:sz w:val="28"/>
          <w:lang w:eastAsia="uk-UA"/>
        </w:rPr>
        <w:tab/>
      </w: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Тема 2.2. Дитячі бальні танці молодшої шкільної ланки.</w:t>
      </w:r>
    </w:p>
    <w:p w:rsidR="007712C0" w:rsidRPr="00480C5A" w:rsidRDefault="007712C0" w:rsidP="0077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712C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Змістовий модуль №3. Вивчення дитячих бальних танців</w:t>
      </w:r>
      <w:r w:rsidR="00480C5A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val="ru-RU" w:eastAsia="uk-UA"/>
        </w:rPr>
        <w:t xml:space="preserve"> в ЗЗСО</w:t>
      </w:r>
    </w:p>
    <w:p w:rsidR="007712C0" w:rsidRPr="007712C0" w:rsidRDefault="007712C0" w:rsidP="0077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     </w:t>
      </w:r>
      <w:r w:rsidRPr="007712C0">
        <w:rPr>
          <w:rFonts w:ascii="Book Antiqua" w:eastAsia="Times New Roman" w:hAnsi="Book Antiqua" w:cs="Times New Roman"/>
          <w:color w:val="000000"/>
          <w:sz w:val="28"/>
          <w:lang w:eastAsia="uk-UA"/>
        </w:rPr>
        <w:tab/>
      </w: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Тема 3.1. Вивчення  та методика навчання дитячих бальних танців.</w:t>
      </w:r>
    </w:p>
    <w:p w:rsidR="007712C0" w:rsidRPr="007712C0" w:rsidRDefault="007712C0" w:rsidP="0077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     </w:t>
      </w:r>
      <w:r w:rsidRPr="007712C0">
        <w:rPr>
          <w:rFonts w:ascii="Book Antiqua" w:eastAsia="Times New Roman" w:hAnsi="Book Antiqua" w:cs="Times New Roman"/>
          <w:color w:val="000000"/>
          <w:sz w:val="28"/>
          <w:lang w:eastAsia="uk-UA"/>
        </w:rPr>
        <w:tab/>
      </w: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Тема 3.2. Відпрацювання дитячих бальних танців</w:t>
      </w:r>
    </w:p>
    <w:p w:rsidR="007712C0" w:rsidRPr="00480C5A" w:rsidRDefault="007712C0" w:rsidP="0077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     </w:t>
      </w:r>
      <w:r w:rsidRPr="007712C0">
        <w:rPr>
          <w:rFonts w:ascii="Book Antiqua" w:eastAsia="Times New Roman" w:hAnsi="Book Antiqua" w:cs="Times New Roman"/>
          <w:color w:val="000000"/>
          <w:sz w:val="28"/>
          <w:lang w:eastAsia="uk-UA"/>
        </w:rPr>
        <w:tab/>
      </w:r>
      <w:r w:rsidRPr="007712C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Змістовий модуль №4. Європейська програма. Повільний вальс</w:t>
      </w:r>
    </w:p>
    <w:p w:rsidR="007712C0" w:rsidRPr="007712C0" w:rsidRDefault="007712C0" w:rsidP="0077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     </w:t>
      </w:r>
      <w:r w:rsidRPr="007712C0">
        <w:rPr>
          <w:rFonts w:ascii="Book Antiqua" w:eastAsia="Times New Roman" w:hAnsi="Book Antiqua" w:cs="Times New Roman"/>
          <w:b/>
          <w:bCs/>
          <w:color w:val="000000"/>
          <w:sz w:val="28"/>
          <w:lang w:eastAsia="uk-UA"/>
        </w:rPr>
        <w:tab/>
      </w: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Тема 4.1. Техніка виконання та методика навчання основних фігур повільного вальсу.</w:t>
      </w:r>
    </w:p>
    <w:p w:rsidR="007712C0" w:rsidRPr="007712C0" w:rsidRDefault="007712C0" w:rsidP="0077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     </w:t>
      </w:r>
      <w:r w:rsidRPr="007712C0">
        <w:rPr>
          <w:rFonts w:ascii="Book Antiqua" w:eastAsia="Times New Roman" w:hAnsi="Book Antiqua" w:cs="Times New Roman"/>
          <w:color w:val="000000"/>
          <w:sz w:val="28"/>
          <w:lang w:eastAsia="uk-UA"/>
        </w:rPr>
        <w:tab/>
      </w:r>
      <w:r w:rsidR="00480C5A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Тема 4.2. </w:t>
      </w:r>
      <w:proofErr w:type="spellStart"/>
      <w:r w:rsidR="00480C5A">
        <w:rPr>
          <w:rFonts w:ascii="Book Antiqua" w:eastAsia="Times New Roman" w:hAnsi="Book Antiqua" w:cs="Times New Roman"/>
          <w:color w:val="000000"/>
          <w:sz w:val="28"/>
          <w:szCs w:val="28"/>
          <w:lang w:val="ru-RU" w:eastAsia="uk-UA"/>
        </w:rPr>
        <w:t>Розробка</w:t>
      </w:r>
      <w:proofErr w:type="spellEnd"/>
      <w:r w:rsidR="00480C5A">
        <w:rPr>
          <w:rFonts w:ascii="Book Antiqua" w:eastAsia="Times New Roman" w:hAnsi="Book Antiqua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="00480C5A">
        <w:rPr>
          <w:rFonts w:ascii="Book Antiqua" w:eastAsia="Times New Roman" w:hAnsi="Book Antiqua" w:cs="Times New Roman"/>
          <w:color w:val="000000"/>
          <w:sz w:val="28"/>
          <w:szCs w:val="28"/>
          <w:lang w:val="ru-RU" w:eastAsia="uk-UA"/>
        </w:rPr>
        <w:t>презентац</w:t>
      </w:r>
      <w:r w:rsidR="00480C5A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ія</w:t>
      </w:r>
      <w:proofErr w:type="spellEnd"/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комбінації повільного вальсу.</w:t>
      </w:r>
    </w:p>
    <w:p w:rsidR="007712C0" w:rsidRPr="00480C5A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712C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Змістовий модуль № 5. Латиноамериканська програма. Танець ча-ча-ча</w:t>
      </w:r>
    </w:p>
    <w:p w:rsidR="007712C0" w:rsidRPr="007712C0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Тема 5.1. Техніка виконання та методика навчання основних фігур танцю ча-ча-ча.</w:t>
      </w:r>
    </w:p>
    <w:p w:rsidR="007712C0" w:rsidRPr="007712C0" w:rsidRDefault="00F71897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Тема 5.2. Розробка та презентація</w:t>
      </w:r>
      <w:r w:rsidR="007712C0"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комбінації танцю ча-ча-ча.</w:t>
      </w:r>
    </w:p>
    <w:p w:rsidR="007712C0" w:rsidRPr="007712C0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 xml:space="preserve">Змістовий модуль №6. Європейська програма. Танець </w:t>
      </w:r>
      <w:proofErr w:type="spellStart"/>
      <w:r w:rsidRPr="007712C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квікстеп</w:t>
      </w:r>
      <w:proofErr w:type="spellEnd"/>
    </w:p>
    <w:p w:rsidR="007712C0" w:rsidRPr="007712C0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Тема6.1. Техніка виконання та методика навчання основних фігур танцю </w:t>
      </w:r>
      <w:proofErr w:type="spellStart"/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квікспеп</w:t>
      </w:r>
      <w:proofErr w:type="spellEnd"/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.</w:t>
      </w:r>
    </w:p>
    <w:p w:rsidR="007712C0" w:rsidRPr="007712C0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Тема 6.2. </w:t>
      </w:r>
      <w:r w:rsidR="00F7189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Розробка та презентація</w:t>
      </w: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комбінації танцю </w:t>
      </w:r>
      <w:proofErr w:type="spellStart"/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квікстеп</w:t>
      </w:r>
      <w:proofErr w:type="spellEnd"/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.</w:t>
      </w:r>
    </w:p>
    <w:p w:rsidR="007712C0" w:rsidRPr="00480C5A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712C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 xml:space="preserve">Змістовий модуль №7. Латиноамериканська програма. Танець </w:t>
      </w:r>
      <w:proofErr w:type="spellStart"/>
      <w:r w:rsidRPr="007712C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джайв</w:t>
      </w:r>
      <w:proofErr w:type="spellEnd"/>
    </w:p>
    <w:p w:rsidR="007712C0" w:rsidRPr="007712C0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Тема 7.1. Техніка виконання та методика навчання основних фігур танцю </w:t>
      </w:r>
      <w:proofErr w:type="spellStart"/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джайв</w:t>
      </w:r>
      <w:proofErr w:type="spellEnd"/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.</w:t>
      </w:r>
    </w:p>
    <w:p w:rsidR="007712C0" w:rsidRPr="007712C0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Тема 7.2. </w:t>
      </w:r>
      <w:r w:rsidR="00F7189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Розробка та презентація</w:t>
      </w: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комбінації танцю </w:t>
      </w:r>
      <w:proofErr w:type="spellStart"/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джайв</w:t>
      </w:r>
      <w:proofErr w:type="spellEnd"/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.</w:t>
      </w:r>
    </w:p>
    <w:p w:rsidR="007712C0" w:rsidRPr="007712C0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Змістовий модуль № 8. Європейська програма. Танець танго</w:t>
      </w:r>
    </w:p>
    <w:p w:rsidR="007712C0" w:rsidRPr="007712C0" w:rsidRDefault="007712C0" w:rsidP="0077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     </w:t>
      </w:r>
      <w:r w:rsidRPr="007712C0">
        <w:rPr>
          <w:rFonts w:ascii="Book Antiqua" w:eastAsia="Times New Roman" w:hAnsi="Book Antiqua" w:cs="Times New Roman"/>
          <w:color w:val="000000"/>
          <w:sz w:val="28"/>
          <w:lang w:eastAsia="uk-UA"/>
        </w:rPr>
        <w:tab/>
      </w: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Тема 8.1. Техніка виконання та методика навчання основних фігур танцю танго.</w:t>
      </w:r>
    </w:p>
    <w:p w:rsidR="007712C0" w:rsidRPr="007712C0" w:rsidRDefault="007712C0" w:rsidP="0077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     </w:t>
      </w:r>
      <w:r w:rsidRPr="007712C0">
        <w:rPr>
          <w:rFonts w:ascii="Book Antiqua" w:eastAsia="Times New Roman" w:hAnsi="Book Antiqua" w:cs="Times New Roman"/>
          <w:color w:val="000000"/>
          <w:sz w:val="28"/>
          <w:lang w:eastAsia="uk-UA"/>
        </w:rPr>
        <w:tab/>
      </w: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Тема 8.2. </w:t>
      </w:r>
      <w:r w:rsidR="00F7189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Розробка та презентація</w:t>
      </w: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комбінації танцю танго.</w:t>
      </w:r>
    </w:p>
    <w:p w:rsidR="007712C0" w:rsidRPr="007712C0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Змістовий модуль № 9. Латиноамериканська програма. Танець самба</w:t>
      </w:r>
    </w:p>
    <w:p w:rsidR="007712C0" w:rsidRPr="007712C0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Тема 9.1. Техніка виконання та методика навчання основних фігур танцю самба.</w:t>
      </w:r>
    </w:p>
    <w:p w:rsidR="007712C0" w:rsidRPr="007712C0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Тема 9.2. </w:t>
      </w:r>
      <w:r w:rsidR="00F7189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Розробка та презентація</w:t>
      </w: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комбінації танцю самба.</w:t>
      </w:r>
    </w:p>
    <w:p w:rsidR="007712C0" w:rsidRPr="007712C0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Змістовий модуль №10. Європейська програма. Танець фігурний вальс</w:t>
      </w:r>
    </w:p>
    <w:p w:rsidR="007712C0" w:rsidRPr="007712C0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lastRenderedPageBreak/>
        <w:t>Тема 10.1. Техніка виконання та методика навчання фігур фігурного вальсу.</w:t>
      </w:r>
    </w:p>
    <w:p w:rsidR="007712C0" w:rsidRPr="007712C0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Тема 10.2 </w:t>
      </w:r>
      <w:r w:rsidR="00F7189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Розробка та презентація</w:t>
      </w: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комбінації танцю фігурний вальс.</w:t>
      </w:r>
    </w:p>
    <w:p w:rsidR="007712C0" w:rsidRPr="007712C0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Змістовий модуль №11. Латиноамериканська програма. Танець румба</w:t>
      </w:r>
    </w:p>
    <w:p w:rsidR="007712C0" w:rsidRPr="007712C0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Тема 11.1. Техніка виконання та методика навчання основних фігур танцю румба. </w:t>
      </w:r>
    </w:p>
    <w:p w:rsidR="007712C0" w:rsidRPr="007712C0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Тема 11.2. </w:t>
      </w:r>
      <w:r w:rsidR="00F7189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Розробка та презентація</w:t>
      </w:r>
      <w:r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комбінації танцю румба.</w:t>
      </w:r>
    </w:p>
    <w:p w:rsidR="007712C0" w:rsidRPr="007712C0" w:rsidRDefault="007712C0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12C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Змістовий модуль №12. Постановка віденського вальсу на свято останнього дзвоника</w:t>
      </w:r>
      <w:r w:rsidR="00480C5A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 xml:space="preserve"> (командний </w:t>
      </w:r>
      <w:proofErr w:type="spellStart"/>
      <w:r w:rsidR="00480C5A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="00480C5A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)</w:t>
      </w:r>
    </w:p>
    <w:p w:rsidR="007712C0" w:rsidRPr="007712C0" w:rsidRDefault="00480C5A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Тема 12.1. </w:t>
      </w:r>
      <w:proofErr w:type="spellStart"/>
      <w:r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Проєктування</w:t>
      </w:r>
      <w:proofErr w:type="spellEnd"/>
      <w:r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постановки.</w:t>
      </w:r>
    </w:p>
    <w:p w:rsidR="007712C0" w:rsidRPr="007712C0" w:rsidRDefault="00480C5A" w:rsidP="007712C0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Тема 12.2. Презентація постановки</w:t>
      </w:r>
      <w:r w:rsidR="007712C0" w:rsidRPr="007712C0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віденського вальсу.</w:t>
      </w:r>
    </w:p>
    <w:p w:rsidR="007712C0" w:rsidRPr="007712C0" w:rsidRDefault="007712C0" w:rsidP="0077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2EF9" w:rsidRPr="002A26BF" w:rsidRDefault="007712C0" w:rsidP="00432EF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2A26BF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Методи навчання:</w:t>
      </w:r>
      <w:r w:rsidR="00432EF9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432EF9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бесіда,</w:t>
      </w:r>
      <w:r w:rsidR="00432EF9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пояснення, демонстрування (наочне та на </w:t>
      </w:r>
      <w:proofErr w:type="spellStart"/>
      <w:r w:rsidR="00432EF9">
        <w:rPr>
          <w:rFonts w:ascii="Book Antiqua" w:eastAsia="Times New Roman" w:hAnsi="Book Antiqua" w:cs="Times New Roman"/>
          <w:color w:val="000000"/>
          <w:sz w:val="28"/>
          <w:szCs w:val="28"/>
          <w:lang w:val="en-US" w:eastAsia="uk-UA"/>
        </w:rPr>
        <w:t>Yuotube</w:t>
      </w:r>
      <w:proofErr w:type="spellEnd"/>
      <w:r w:rsidR="00432EF9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), вправи (показ), практичні роботи, проблемно-пошуковий метод, метод </w:t>
      </w:r>
      <w:proofErr w:type="spellStart"/>
      <w:r w:rsidR="00432EF9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="00432EF9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,</w:t>
      </w:r>
      <w:r w:rsidR="00432EF9" w:rsidRPr="00432EF9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</w:t>
      </w:r>
      <w:r w:rsidR="00432EF9"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репродукція (засіб повторення готових зразків)</w:t>
      </w:r>
      <w:r w:rsidR="00432EF9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.</w:t>
      </w:r>
    </w:p>
    <w:p w:rsidR="00432EF9" w:rsidRDefault="00432EF9" w:rsidP="000C5E5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</w:pPr>
    </w:p>
    <w:p w:rsidR="00902807" w:rsidRDefault="007712C0" w:rsidP="000C5E5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</w:pPr>
      <w:r w:rsidRPr="002A26BF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 xml:space="preserve">Політика курсу (особливості проведення навчальних занять): </w:t>
      </w:r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Курс передбачає індивідуальну та колективну (групову) роботу. Середовище в групі є дружнім, творчим, відкритим до конструктивної критики. Курс передбачає удосконалення професійних навичок та формування </w:t>
      </w:r>
      <w:proofErr w:type="spellStart"/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soft</w:t>
      </w:r>
      <w:proofErr w:type="spellEnd"/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skills</w:t>
      </w:r>
      <w:proofErr w:type="spellEnd"/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, які формують уміння пере</w:t>
      </w:r>
      <w:r w:rsidR="0090280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конувати, мотивувати, </w:t>
      </w:r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пропагувати культурні цінності; розвивають самостійність до творчої думки, креативність, індивідуальність, лідерські якості, толерантність, навички командної роботи, міжособистісного та ділового спілкування. Якщо здобувач вищої освіти відсутній з поважної причини, то він/вона презентує виконані завдання під час індивідуальної консультації </w:t>
      </w:r>
      <w:r w:rsidR="0090280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викладача. Під час роботи над розробкою власних комбінацій,</w:t>
      </w:r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не допустимо порушення академічної доброчесності.</w:t>
      </w:r>
    </w:p>
    <w:p w:rsidR="007712C0" w:rsidRPr="002A26BF" w:rsidRDefault="00902807" w:rsidP="000C5E5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ab/>
      </w:r>
      <w:r w:rsidR="007712C0"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Семестровий контроль у формі заліку проводиться у другому семестрі за результатами виконання практичних та самостійних робіт (за робочою програмою).</w:t>
      </w:r>
    </w:p>
    <w:p w:rsidR="007712C0" w:rsidRPr="002A26BF" w:rsidRDefault="00902807" w:rsidP="000C5E5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ab/>
      </w:r>
      <w:r w:rsidR="007712C0"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Система нарахування балів публічно висвітлюється в </w:t>
      </w:r>
      <w:r w:rsidR="007F36C1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академічному журналі або журналі оцінок систе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ми </w:t>
      </w:r>
      <w:proofErr w:type="spellStart"/>
      <w:r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moodle</w:t>
      </w:r>
      <w:proofErr w:type="spellEnd"/>
      <w:r w:rsidR="007F36C1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.</w:t>
      </w:r>
      <w:r w:rsidR="007712C0"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 </w:t>
      </w:r>
    </w:p>
    <w:p w:rsidR="007712C0" w:rsidRPr="002A26BF" w:rsidRDefault="007712C0" w:rsidP="000C5E5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</w:pPr>
      <w:r w:rsidRPr="002A26BF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 xml:space="preserve">Технічне й програмне забезпечення/обладнання, наочність: </w:t>
      </w:r>
      <w:r w:rsidR="0090280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мережа </w:t>
      </w:r>
      <w:proofErr w:type="spellStart"/>
      <w:r w:rsidR="0090280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інтернет</w:t>
      </w:r>
      <w:proofErr w:type="spellEnd"/>
      <w:r w:rsidR="0090280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,</w:t>
      </w:r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підручники</w:t>
      </w:r>
      <w:r w:rsidR="0090280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="0090280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електроному</w:t>
      </w:r>
      <w:proofErr w:type="spellEnd"/>
      <w:r w:rsidR="0090280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вигляді</w:t>
      </w:r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.</w:t>
      </w:r>
      <w:r w:rsidR="00126B60"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Навчально-методичний комплекс ( зміст лекцій, плани практ</w:t>
      </w:r>
      <w:r w:rsidR="00F7189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и</w:t>
      </w:r>
      <w:r w:rsidR="00126B60"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чних занять, завдання для самостійної роботи, вимоги до заліку та ін.) завантажено на корпоративній освітній платформі ЗВО - </w:t>
      </w:r>
      <w:proofErr w:type="spellStart"/>
      <w:r w:rsidR="00126B60" w:rsidRPr="002A26BF">
        <w:rPr>
          <w:rFonts w:ascii="Book Antiqua" w:eastAsia="Times New Roman" w:hAnsi="Book Antiqua" w:cs="Times New Roman"/>
          <w:color w:val="000000"/>
          <w:sz w:val="28"/>
          <w:szCs w:val="28"/>
          <w:lang w:val="en-US" w:eastAsia="uk-UA"/>
        </w:rPr>
        <w:t>Moodle</w:t>
      </w:r>
      <w:proofErr w:type="spellEnd"/>
      <w:r w:rsidR="00126B60"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БДПУ. До дисципліни Вас підкріплює викладач.</w:t>
      </w:r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</w:t>
      </w:r>
    </w:p>
    <w:p w:rsidR="00126B60" w:rsidRPr="002A26BF" w:rsidRDefault="00902807" w:rsidP="000C5E5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lastRenderedPageBreak/>
        <w:tab/>
        <w:t xml:space="preserve">У разі </w:t>
      </w:r>
      <w:proofErr w:type="spellStart"/>
      <w:r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он</w:t>
      </w:r>
      <w:r w:rsidR="00126B60"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лайн</w:t>
      </w:r>
      <w:proofErr w:type="spellEnd"/>
      <w:r w:rsidR="00126B60"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навчання лекції та практичні заняття проводяться за розкладом в </w:t>
      </w:r>
      <w:r w:rsidR="00126B60" w:rsidRPr="002A26BF">
        <w:rPr>
          <w:rFonts w:ascii="Book Antiqua" w:eastAsia="Times New Roman" w:hAnsi="Book Antiqua" w:cs="Times New Roman"/>
          <w:color w:val="000000"/>
          <w:sz w:val="28"/>
          <w:szCs w:val="28"/>
          <w:lang w:val="en-US" w:eastAsia="uk-UA"/>
        </w:rPr>
        <w:t>ZOOM</w:t>
      </w:r>
      <w:r w:rsidR="00126B60" w:rsidRPr="002A26BF">
        <w:rPr>
          <w:rFonts w:ascii="Book Antiqua" w:eastAsia="Times New Roman" w:hAnsi="Book Antiqua" w:cs="Times New Roman"/>
          <w:color w:val="000000"/>
          <w:sz w:val="28"/>
          <w:szCs w:val="28"/>
          <w:lang w:val="ru-RU" w:eastAsia="uk-UA"/>
        </w:rPr>
        <w:t xml:space="preserve"> </w:t>
      </w:r>
      <w:r w:rsidR="00126B60"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(Ідентифікатор постійної персональної конференції викладача - 8394328056, код - 185983). Система нарахування балів публічно висвітлюється в журналі оцінок (система </w:t>
      </w:r>
      <w:proofErr w:type="spellStart"/>
      <w:r w:rsidR="00126B60" w:rsidRPr="002A26BF">
        <w:rPr>
          <w:rFonts w:ascii="Book Antiqua" w:eastAsia="Times New Roman" w:hAnsi="Book Antiqua" w:cs="Times New Roman"/>
          <w:color w:val="000000"/>
          <w:sz w:val="28"/>
          <w:szCs w:val="28"/>
          <w:lang w:val="en-US" w:eastAsia="uk-UA"/>
        </w:rPr>
        <w:t>Moodle</w:t>
      </w:r>
      <w:proofErr w:type="spellEnd"/>
      <w:r w:rsidR="00126B60"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)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.</w:t>
      </w:r>
    </w:p>
    <w:p w:rsidR="00126B60" w:rsidRPr="002A26BF" w:rsidRDefault="00126B60" w:rsidP="000C5E5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</w:pPr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ab/>
        <w:t>Навчаючись в аудиторіях, Ви можете використовувати всі засоби технічного обладн</w:t>
      </w:r>
      <w:r w:rsidR="0090280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ання ( ауді</w:t>
      </w:r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о-</w:t>
      </w:r>
      <w:r w:rsidR="0090280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системи, проектор, </w:t>
      </w:r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ноутбук)</w:t>
      </w:r>
      <w:r w:rsidR="000C5E5C"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, але підготовка повинна здійснюватись заздалегідь, щоб не витрачати зайвий час під час заняття.</w:t>
      </w:r>
    </w:p>
    <w:p w:rsidR="000C5E5C" w:rsidRPr="002A26BF" w:rsidRDefault="000C5E5C" w:rsidP="000C5E5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ab/>
        <w:t xml:space="preserve">Щоб завантажити файл великого об'єму </w:t>
      </w:r>
      <w:r w:rsidR="00AB0CF6"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можуть використовуватись інформаційні</w:t>
      </w:r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канал</w:t>
      </w:r>
      <w:r w:rsidR="00AB0CF6"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и</w:t>
      </w:r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</w:t>
      </w:r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val="en-US" w:eastAsia="uk-UA"/>
        </w:rPr>
        <w:t>Telegram</w:t>
      </w:r>
      <w:r w:rsidR="00AB0CF6"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AB0CF6" w:rsidRPr="002A26BF">
        <w:rPr>
          <w:rFonts w:ascii="Book Antiqua" w:eastAsia="Times New Roman" w:hAnsi="Book Antiqua" w:cs="Times New Roman"/>
          <w:color w:val="000000"/>
          <w:sz w:val="28"/>
          <w:szCs w:val="28"/>
          <w:lang w:val="en-US" w:eastAsia="uk-UA"/>
        </w:rPr>
        <w:t>Viber</w:t>
      </w:r>
      <w:proofErr w:type="spellEnd"/>
      <w:r w:rsidR="00AB0CF6"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AB0CF6" w:rsidRPr="002A26BF">
        <w:rPr>
          <w:rFonts w:ascii="Book Antiqua" w:eastAsia="Times New Roman" w:hAnsi="Book Antiqua" w:cs="Times New Roman"/>
          <w:color w:val="000000"/>
          <w:sz w:val="28"/>
          <w:szCs w:val="28"/>
          <w:lang w:val="en-US" w:eastAsia="uk-UA"/>
        </w:rPr>
        <w:t>WhatsA</w:t>
      </w:r>
      <w:r w:rsidR="00836F55" w:rsidRPr="002A26BF">
        <w:rPr>
          <w:rFonts w:ascii="Book Antiqua" w:eastAsia="Times New Roman" w:hAnsi="Book Antiqua" w:cs="Times New Roman"/>
          <w:color w:val="000000"/>
          <w:sz w:val="28"/>
          <w:szCs w:val="28"/>
          <w:lang w:val="en-US" w:eastAsia="uk-UA"/>
        </w:rPr>
        <w:t>pp</w:t>
      </w:r>
      <w:proofErr w:type="spellEnd"/>
      <w:r w:rsidR="0090280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(</w:t>
      </w:r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можете завантажити файл або посилання на </w:t>
      </w:r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val="en-US" w:eastAsia="uk-UA"/>
        </w:rPr>
        <w:t>Google</w:t>
      </w:r>
      <w:r w:rsidR="00902807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диск), в  якому </w:t>
      </w:r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створюється група здобувачів освіти, які вивчають дану дисципліну</w:t>
      </w:r>
      <w:r w:rsidR="00836F55"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 xml:space="preserve"> (один інформаційний канал за вибором групи здобувачів освіти)</w:t>
      </w:r>
      <w:r w:rsidRPr="002A26BF">
        <w:rPr>
          <w:rFonts w:ascii="Book Antiqua" w:eastAsia="Times New Roman" w:hAnsi="Book Antiqua" w:cs="Times New Roman"/>
          <w:color w:val="000000"/>
          <w:sz w:val="28"/>
          <w:szCs w:val="28"/>
          <w:lang w:eastAsia="uk-UA"/>
        </w:rPr>
        <w:t>.</w:t>
      </w:r>
    </w:p>
    <w:p w:rsidR="007712C0" w:rsidRPr="002A26BF" w:rsidRDefault="007712C0" w:rsidP="000C5E5C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</w:pPr>
      <w:r w:rsidRPr="002A26BF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Система оцінювання та вимоги:</w:t>
      </w:r>
    </w:p>
    <w:p w:rsidR="000C5E5C" w:rsidRPr="002A26BF" w:rsidRDefault="000C5E5C" w:rsidP="000C5E5C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</w:pPr>
      <w:r w:rsidRPr="002A26BF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ab/>
      </w:r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Практичні заняття передбачають вивчення</w:t>
      </w:r>
      <w:r w:rsidR="00AB0CF6"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 та демонстрацію</w:t>
      </w:r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фігур бального танцю, словесні презентації, обговорення, </w:t>
      </w:r>
      <w:r w:rsidR="00AB0CF6"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аналіз та самоаналіз. Ви завжди маєте бути готовими до заняття. Якщо Ви були відсутні на практичному занятті, то маєте </w:t>
      </w:r>
      <w:r w:rsidR="00AE304E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знати комбінації, </w:t>
      </w:r>
      <w:r w:rsidR="00AB0CF6"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завантажити виконану Вами роботу на корпоративну освітню платформу </w:t>
      </w:r>
      <w:proofErr w:type="spellStart"/>
      <w:r w:rsidR="00AB0CF6"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val="en-US" w:eastAsia="uk-UA"/>
        </w:rPr>
        <w:t>Moodle</w:t>
      </w:r>
      <w:proofErr w:type="spellEnd"/>
      <w:r w:rsidR="00AB0CF6" w:rsidRPr="00902807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</w:t>
      </w:r>
      <w:r w:rsidR="007F36C1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БДПУ або інший інформаційний канал, який вибрала група</w:t>
      </w:r>
      <w:r w:rsidR="00AB0CF6"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і повідомити про це викладача. Завдання до практичних за</w:t>
      </w:r>
      <w:r w:rsidR="00AE304E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нять мають бути виконані до моменту складання екзаменаційно-залікової сесії</w:t>
      </w:r>
      <w:r w:rsidR="00AB0CF6"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.</w:t>
      </w:r>
    </w:p>
    <w:p w:rsidR="00836F55" w:rsidRPr="002A26BF" w:rsidRDefault="00836F55" w:rsidP="000C5E5C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</w:pPr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ab/>
        <w:t>Для спілкування, публічності та прозорості оцінювання, перед початком вивчення дисципліни староста академічної групи створює групу в одному із інформаційних каналів, в якому кожен з учасників з 8.00-20.00 може залишати повідомлення, ставити питання, завантажувати файли зробленої роботи.</w:t>
      </w:r>
    </w:p>
    <w:p w:rsidR="00836F55" w:rsidRPr="002A26BF" w:rsidRDefault="00836F55" w:rsidP="000C5E5C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</w:pPr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ab/>
      </w:r>
      <w:r w:rsidRPr="00F71897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Самостійна робота передбачає</w:t>
      </w:r>
      <w:r w:rsidR="00F71897" w:rsidRPr="00F71897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відпрацювання техніки виконання вивчених фігур та комбінацій,</w:t>
      </w:r>
      <w:r w:rsidR="00F71897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запис в зошит термінології, </w:t>
      </w:r>
      <w:r w:rsidRPr="00F71897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підготовку до практичного заняття, тобто пошуку, вивченню, аналізу матеріалу в </w:t>
      </w:r>
      <w:r w:rsidR="007F36C1" w:rsidRPr="00F71897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з</w:t>
      </w:r>
      <w:r w:rsidRPr="00F71897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ручний для вас час. Для цього Ви можете користуватись літературою кафедри, </w:t>
      </w:r>
      <w:r w:rsidR="00A167DA" w:rsidRPr="00F71897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танцювальними аудиторіями БДПУ до 17.00(крім вихідних) або іншими зручними для Вас джерелами.</w:t>
      </w:r>
    </w:p>
    <w:p w:rsidR="00A167DA" w:rsidRPr="002A26BF" w:rsidRDefault="00A167DA" w:rsidP="000C5E5C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</w:pPr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ab/>
        <w:t xml:space="preserve">Освітній процес передбачає поважне ставлення до всіх </w:t>
      </w:r>
      <w:proofErr w:type="spellStart"/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суб</w:t>
      </w:r>
      <w:proofErr w:type="spellEnd"/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val="ru-RU" w:eastAsia="uk-UA"/>
        </w:rPr>
        <w:t>'</w:t>
      </w:r>
      <w:proofErr w:type="spellStart"/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єктів</w:t>
      </w:r>
      <w:proofErr w:type="spellEnd"/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, тому запізнення на пару є недопустимим. Якщо у Вас є поважна причина для спізнення Ви повинні заздалегідь повідомити про це викладача.</w:t>
      </w:r>
    </w:p>
    <w:p w:rsidR="00A167DA" w:rsidRPr="002A26BF" w:rsidRDefault="00A167DA" w:rsidP="000C5E5C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</w:pPr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ab/>
        <w:t xml:space="preserve">У разі дистанційного навчання Ви повинні бути присутнім на парі у відповідному зовнішньому вигляді та з ввімкненим екраном </w:t>
      </w:r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lastRenderedPageBreak/>
        <w:t xml:space="preserve">вашого пристрою. У разі проблем із </w:t>
      </w:r>
      <w:proofErr w:type="spellStart"/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зв</w:t>
      </w:r>
      <w:proofErr w:type="spellEnd"/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val="ru-RU" w:eastAsia="uk-UA"/>
        </w:rPr>
        <w:t>'</w:t>
      </w:r>
      <w:proofErr w:type="spellStart"/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язком</w:t>
      </w:r>
      <w:proofErr w:type="spellEnd"/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Ви також маєте попередити викладача. Якщо Ви не дотримуєтесь культури </w:t>
      </w:r>
      <w:r w:rsidR="001726C8"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дистанційного навчання, маєте зовнішній вигляд не відповідний статусу хореографа, не вмикаєте камеру свого пристрою, не ідентифікуєте себе ім'ям користувача </w:t>
      </w:r>
      <w:r w:rsidR="001726C8"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val="en-US" w:eastAsia="uk-UA"/>
        </w:rPr>
        <w:t>ZOOM</w:t>
      </w:r>
      <w:r w:rsidR="001726C8"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з Вас будуть зніматися бали( від 1 до 5). </w:t>
      </w:r>
    </w:p>
    <w:p w:rsidR="004A0CA1" w:rsidRPr="002A26BF" w:rsidRDefault="004A0CA1" w:rsidP="000C5E5C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</w:pPr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ab/>
        <w:t>Ви отримуєте бали за кожне практичне заняття та самостійну роботу (кількість балів та критерії оцінювання за темами розписані в</w:t>
      </w:r>
      <w:r w:rsidR="00AE304E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робочій програмі,</w:t>
      </w:r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планах практичних занять та самостійної роботи). Навчально-методичний комплекс даної дисципліни</w:t>
      </w:r>
      <w:r w:rsidR="00AE304E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</w:t>
      </w:r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(робоча програма, лекції,практичні,самостійні, тощо) завантажені на корпоративній платформі ЗВО.</w:t>
      </w:r>
    </w:p>
    <w:p w:rsidR="004A0CA1" w:rsidRDefault="004A0CA1" w:rsidP="000C5E5C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</w:pPr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ab/>
      </w:r>
      <w:r w:rsidRPr="00400262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Кількість отриманих за роботу</w:t>
      </w:r>
      <w:r w:rsidR="00400262" w:rsidRPr="00400262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на практичному занятті</w:t>
      </w:r>
      <w:r w:rsidRPr="00400262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балів </w:t>
      </w:r>
      <w:r w:rsidR="00AE304E" w:rsidRPr="00400262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фіксується у журнал( під час </w:t>
      </w:r>
      <w:proofErr w:type="spellStart"/>
      <w:r w:rsidR="00AE304E" w:rsidRPr="00400262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оф</w:t>
      </w:r>
      <w:r w:rsidRPr="00400262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лайн</w:t>
      </w:r>
      <w:proofErr w:type="spellEnd"/>
      <w:r w:rsidRPr="00400262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навчання</w:t>
      </w:r>
      <w:r w:rsidR="002A26BF" w:rsidRPr="00400262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</w:t>
      </w:r>
      <w:r w:rsidR="00AE304E" w:rsidRPr="00400262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- в академічний, під час </w:t>
      </w:r>
      <w:proofErr w:type="spellStart"/>
      <w:r w:rsidR="00AE304E" w:rsidRPr="00400262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он</w:t>
      </w:r>
      <w:r w:rsidRPr="00400262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лайн</w:t>
      </w:r>
      <w:proofErr w:type="spellEnd"/>
      <w:r w:rsidRPr="00400262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- в електронному журналі </w:t>
      </w:r>
      <w:proofErr w:type="spellStart"/>
      <w:r w:rsidRPr="00400262">
        <w:rPr>
          <w:rFonts w:ascii="Book Antiqua" w:eastAsia="Times New Roman" w:hAnsi="Book Antiqua" w:cs="Times New Roman"/>
          <w:bCs/>
          <w:color w:val="000000"/>
          <w:sz w:val="28"/>
          <w:szCs w:val="28"/>
          <w:lang w:val="en-US" w:eastAsia="uk-UA"/>
        </w:rPr>
        <w:t>Moodle</w:t>
      </w:r>
      <w:proofErr w:type="spellEnd"/>
      <w:r w:rsidR="00400262" w:rsidRPr="00400262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), бали отримані за самостійну роботу фіксуються в електронному журналі </w:t>
      </w:r>
      <w:proofErr w:type="spellStart"/>
      <w:r w:rsidR="00400262" w:rsidRPr="00400262">
        <w:rPr>
          <w:rFonts w:ascii="Book Antiqua" w:eastAsia="Times New Roman" w:hAnsi="Book Antiqua" w:cs="Times New Roman"/>
          <w:bCs/>
          <w:color w:val="000000"/>
          <w:sz w:val="28"/>
          <w:szCs w:val="28"/>
          <w:lang w:val="en-US" w:eastAsia="uk-UA"/>
        </w:rPr>
        <w:t>Moodle</w:t>
      </w:r>
      <w:proofErr w:type="spellEnd"/>
      <w:r w:rsidR="00400262" w:rsidRPr="00400262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. </w:t>
      </w:r>
      <w:r w:rsidRPr="00400262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Якщо</w:t>
      </w:r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Ви не були присутніми на парі, Ви маєте завантажити виконане завдання та повідомити про це викладача.</w:t>
      </w:r>
    </w:p>
    <w:p w:rsidR="00466E5C" w:rsidRPr="0026409E" w:rsidRDefault="00466E5C" w:rsidP="00466E5C">
      <w:pPr>
        <w:pStyle w:val="a8"/>
        <w:spacing w:after="0"/>
        <w:ind w:firstLine="540"/>
        <w:contextualSpacing/>
        <w:jc w:val="both"/>
        <w:rPr>
          <w:rFonts w:ascii="Book Antiqua" w:hAnsi="Book Antiqua"/>
          <w:sz w:val="24"/>
          <w:lang w:val="uk-UA"/>
        </w:rPr>
      </w:pPr>
      <w:r w:rsidRPr="0026409E">
        <w:rPr>
          <w:rFonts w:ascii="Book Antiqua" w:hAnsi="Book Antiqua"/>
          <w:b/>
          <w:szCs w:val="28"/>
          <w:lang w:val="uk-UA"/>
        </w:rPr>
        <w:t xml:space="preserve">Максимальний бал </w:t>
      </w:r>
      <w:r w:rsidRPr="0026409E">
        <w:rPr>
          <w:rFonts w:ascii="Book Antiqua" w:hAnsi="Book Antiqua"/>
          <w:szCs w:val="28"/>
          <w:lang w:val="uk-UA"/>
        </w:rPr>
        <w:t>отримує здобувач вищої освіти, який технічно та методично грамотно виконує фігури сучасного бального танцю,  розуміє і демонструє правильну методику навчання фігур сучасного бального  танцю, використовуючи термінологію танцю, надає організаційно-методичні вказівки щодо виконання та дихання під час вправ та їх комбінацій, творчо мислить та розробляє власні варіації сучасного бального танцю.</w:t>
      </w:r>
    </w:p>
    <w:p w:rsidR="00466E5C" w:rsidRPr="0026409E" w:rsidRDefault="00466E5C" w:rsidP="00466E5C">
      <w:pPr>
        <w:pStyle w:val="a8"/>
        <w:spacing w:after="0"/>
        <w:ind w:firstLine="540"/>
        <w:contextualSpacing/>
        <w:jc w:val="both"/>
        <w:rPr>
          <w:rFonts w:ascii="Book Antiqua" w:hAnsi="Book Antiqua"/>
          <w:sz w:val="24"/>
          <w:lang w:val="uk-UA"/>
        </w:rPr>
      </w:pPr>
      <w:r w:rsidRPr="0026409E">
        <w:rPr>
          <w:rFonts w:ascii="Book Antiqua" w:hAnsi="Book Antiqua"/>
          <w:b/>
          <w:szCs w:val="28"/>
          <w:lang w:val="uk-UA"/>
        </w:rPr>
        <w:t>Мінімальний бал</w:t>
      </w:r>
      <w:r w:rsidRPr="0026409E">
        <w:rPr>
          <w:rFonts w:ascii="Book Antiqua" w:hAnsi="Book Antiqua"/>
          <w:szCs w:val="28"/>
          <w:lang w:val="uk-UA"/>
        </w:rPr>
        <w:t xml:space="preserve"> (1) – отримує здобувач вищої освіти, який не вміє технічно та методично грамотно виконувати фігури сучасного бального танцю, не володіє знаннями та практичними вміннями виконання турнірних варіацій сучасного бального танцю,  не розуміє і не вміє продемонструвати правильну методику навчання фігур сучасного бального танцю, на низькому рівні володіє термінологію танцю, н</w:t>
      </w:r>
      <w:r w:rsidR="00400262">
        <w:rPr>
          <w:rFonts w:ascii="Book Antiqua" w:hAnsi="Book Antiqua"/>
          <w:szCs w:val="28"/>
          <w:lang w:val="uk-UA"/>
        </w:rPr>
        <w:t>е може розробити власні</w:t>
      </w:r>
      <w:r w:rsidRPr="0026409E">
        <w:rPr>
          <w:rFonts w:ascii="Book Antiqua" w:hAnsi="Book Antiqua"/>
          <w:szCs w:val="28"/>
          <w:lang w:val="uk-UA"/>
        </w:rPr>
        <w:t xml:space="preserve"> варіації сучасного бального танцю належного рівня складності (розробляє примітивні комбінації).</w:t>
      </w:r>
    </w:p>
    <w:p w:rsidR="00466E5C" w:rsidRPr="00466E5C" w:rsidRDefault="00466E5C" w:rsidP="00466E5C">
      <w:pPr>
        <w:pStyle w:val="a8"/>
        <w:spacing w:after="0"/>
        <w:ind w:firstLine="540"/>
        <w:contextualSpacing/>
        <w:jc w:val="both"/>
        <w:rPr>
          <w:rFonts w:ascii="Book Antiqua" w:hAnsi="Book Antiqua"/>
          <w:szCs w:val="28"/>
          <w:lang w:val="uk-UA"/>
        </w:rPr>
      </w:pPr>
      <w:r w:rsidRPr="0026409E">
        <w:rPr>
          <w:rFonts w:ascii="Book Antiqua" w:hAnsi="Book Antiqua"/>
          <w:szCs w:val="28"/>
          <w:lang w:val="uk-UA"/>
        </w:rPr>
        <w:t>Не отримує балів (0) здобувач освіти, який не відвідував практичні заняття, не знає та не вміє виконувати фігури сучасного бального  танцю, не виконує завдання самостійної роботи.</w:t>
      </w:r>
    </w:p>
    <w:p w:rsidR="004A0CA1" w:rsidRPr="002A26BF" w:rsidRDefault="004A0CA1" w:rsidP="000C5E5C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</w:pPr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ab/>
        <w:t>Курс вивчення даної дисципліни передбачає отримання додаткових балів. Якщо Ви приймаєте участь у концертних виступах кафедри</w:t>
      </w:r>
      <w:r w:rsidR="002A26BF"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, майстер-класах</w:t>
      </w:r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 (1-2 бали), конференціях, </w:t>
      </w:r>
      <w:proofErr w:type="spellStart"/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вебінарах</w:t>
      </w:r>
      <w:proofErr w:type="spellEnd"/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, хореографічних конкурсах  (1-5 балів), готуєте концертні номери, </w:t>
      </w:r>
      <w:proofErr w:type="spellStart"/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флешмоби</w:t>
      </w:r>
      <w:proofErr w:type="spellEnd"/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>, проекти тощо поза навчального процесу(1-10 балів)</w:t>
      </w:r>
      <w:r w:rsidR="002A26BF"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t xml:space="preserve">. </w:t>
      </w:r>
    </w:p>
    <w:p w:rsidR="002A26BF" w:rsidRPr="002A26BF" w:rsidRDefault="002A26BF" w:rsidP="000C5E5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2A26BF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uk-UA"/>
        </w:rPr>
        <w:lastRenderedPageBreak/>
        <w:tab/>
        <w:t xml:space="preserve">Якщо Ви виконали всі завдання, то можете набрати 100 балів. </w:t>
      </w:r>
    </w:p>
    <w:p w:rsidR="007712C0" w:rsidRDefault="007712C0" w:rsidP="007F36C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</w:pPr>
      <w:r w:rsidRPr="002A26BF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Список рекомендованих джерел</w:t>
      </w:r>
    </w:p>
    <w:p w:rsidR="00400262" w:rsidRDefault="00400262" w:rsidP="007F36C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uk-UA"/>
        </w:rPr>
        <w:t>Основна:</w:t>
      </w:r>
    </w:p>
    <w:p w:rsidR="00400262" w:rsidRPr="002A26BF" w:rsidRDefault="00400262" w:rsidP="00400262">
      <w:pPr>
        <w:pStyle w:val="a7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Book Antiqua" w:hAnsi="Book Antiqua"/>
          <w:sz w:val="28"/>
          <w:szCs w:val="28"/>
        </w:rPr>
      </w:pPr>
      <w:proofErr w:type="spellStart"/>
      <w:r w:rsidRPr="002A26BF">
        <w:rPr>
          <w:rFonts w:ascii="Book Antiqua" w:hAnsi="Book Antiqua"/>
          <w:sz w:val="28"/>
          <w:szCs w:val="28"/>
        </w:rPr>
        <w:t>Терешенко</w:t>
      </w:r>
      <w:proofErr w:type="spellEnd"/>
      <w:r w:rsidRPr="002A26BF">
        <w:rPr>
          <w:rFonts w:ascii="Book Antiqua" w:hAnsi="Book Antiqua"/>
          <w:sz w:val="28"/>
          <w:szCs w:val="28"/>
        </w:rPr>
        <w:t xml:space="preserve"> Н. Історія та методика бального танцю: </w:t>
      </w:r>
      <w:proofErr w:type="spellStart"/>
      <w:r w:rsidRPr="002A26BF">
        <w:rPr>
          <w:rFonts w:ascii="Book Antiqua" w:hAnsi="Book Antiqua"/>
          <w:sz w:val="28"/>
          <w:szCs w:val="28"/>
        </w:rPr>
        <w:t>навч</w:t>
      </w:r>
      <w:proofErr w:type="spellEnd"/>
      <w:r w:rsidRPr="002A26BF">
        <w:rPr>
          <w:rFonts w:ascii="Book Antiqua" w:hAnsi="Book Antiqua"/>
          <w:sz w:val="28"/>
          <w:szCs w:val="28"/>
        </w:rPr>
        <w:t>. посібник для студентів. Херсон,2015.220с.</w:t>
      </w:r>
    </w:p>
    <w:p w:rsidR="00400262" w:rsidRPr="002A26BF" w:rsidRDefault="00400262" w:rsidP="00400262">
      <w:pPr>
        <w:pStyle w:val="a7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Book Antiqua" w:hAnsi="Book Antiqua"/>
          <w:sz w:val="28"/>
          <w:szCs w:val="28"/>
        </w:rPr>
      </w:pPr>
      <w:r w:rsidRPr="002A26BF">
        <w:rPr>
          <w:rFonts w:ascii="Book Antiqua" w:hAnsi="Book Antiqua"/>
          <w:sz w:val="28"/>
          <w:szCs w:val="28"/>
          <w:lang w:val="en-US"/>
        </w:rPr>
        <w:t xml:space="preserve">Hearn G. A Technique Advanced </w:t>
      </w:r>
      <w:proofErr w:type="spellStart"/>
      <w:r w:rsidRPr="002A26BF">
        <w:rPr>
          <w:rFonts w:ascii="Book Antiqua" w:hAnsi="Book Antiqua"/>
          <w:sz w:val="28"/>
          <w:szCs w:val="28"/>
          <w:lang w:val="en-US"/>
        </w:rPr>
        <w:t>Sdandard</w:t>
      </w:r>
      <w:proofErr w:type="spellEnd"/>
      <w:r w:rsidRPr="002A26BF">
        <w:rPr>
          <w:rFonts w:ascii="Book Antiqua" w:hAnsi="Book Antiqua"/>
          <w:sz w:val="28"/>
          <w:szCs w:val="28"/>
          <w:lang w:val="en-US"/>
        </w:rPr>
        <w:t xml:space="preserve"> Ballroom Figures. London</w:t>
      </w:r>
      <w:r w:rsidRPr="002A26BF">
        <w:rPr>
          <w:rFonts w:ascii="Book Antiqua" w:hAnsi="Book Antiqua"/>
          <w:sz w:val="28"/>
          <w:szCs w:val="28"/>
        </w:rPr>
        <w:t>, 2010.  240 с</w:t>
      </w:r>
    </w:p>
    <w:p w:rsidR="00400262" w:rsidRPr="002A26BF" w:rsidRDefault="00400262" w:rsidP="00400262">
      <w:pPr>
        <w:pStyle w:val="a7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Style w:val="c4"/>
          <w:rFonts w:ascii="Book Antiqua" w:hAnsi="Book Antiqua"/>
          <w:sz w:val="28"/>
          <w:szCs w:val="28"/>
        </w:rPr>
      </w:pPr>
      <w:proofErr w:type="spellStart"/>
      <w:r w:rsidRPr="002A26BF">
        <w:rPr>
          <w:rStyle w:val="c4"/>
          <w:rFonts w:ascii="Book Antiqua" w:hAnsi="Book Antiqua"/>
          <w:color w:val="000000"/>
          <w:sz w:val="28"/>
          <w:szCs w:val="28"/>
        </w:rPr>
        <w:t>Лерд</w:t>
      </w:r>
      <w:proofErr w:type="spellEnd"/>
      <w:r w:rsidRPr="002A26BF">
        <w:rPr>
          <w:rStyle w:val="c4"/>
          <w:rFonts w:ascii="Book Antiqua" w:hAnsi="Book Antiqua"/>
          <w:color w:val="000000"/>
          <w:sz w:val="28"/>
          <w:szCs w:val="28"/>
        </w:rPr>
        <w:t xml:space="preserve"> У. </w:t>
      </w:r>
      <w:proofErr w:type="spellStart"/>
      <w:r w:rsidRPr="002A26BF">
        <w:rPr>
          <w:rStyle w:val="c4"/>
          <w:rFonts w:ascii="Book Antiqua" w:hAnsi="Book Antiqua"/>
          <w:color w:val="000000"/>
          <w:sz w:val="28"/>
          <w:szCs w:val="28"/>
        </w:rPr>
        <w:t>Техника</w:t>
      </w:r>
      <w:proofErr w:type="spellEnd"/>
      <w:r w:rsidRPr="002A26BF">
        <w:rPr>
          <w:rStyle w:val="c4"/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2A26BF">
        <w:rPr>
          <w:rStyle w:val="c4"/>
          <w:rFonts w:ascii="Book Antiqua" w:hAnsi="Book Antiqua"/>
          <w:color w:val="000000"/>
          <w:sz w:val="28"/>
          <w:szCs w:val="28"/>
        </w:rPr>
        <w:t>латиноамериканского</w:t>
      </w:r>
      <w:proofErr w:type="spellEnd"/>
      <w:r w:rsidRPr="002A26BF">
        <w:rPr>
          <w:rStyle w:val="c4"/>
          <w:rFonts w:ascii="Book Antiqua" w:hAnsi="Book Antiqua"/>
          <w:color w:val="000000"/>
          <w:sz w:val="28"/>
          <w:szCs w:val="28"/>
        </w:rPr>
        <w:t xml:space="preserve"> бального </w:t>
      </w:r>
      <w:proofErr w:type="spellStart"/>
      <w:r w:rsidRPr="002A26BF">
        <w:rPr>
          <w:rStyle w:val="c4"/>
          <w:rFonts w:ascii="Book Antiqua" w:hAnsi="Book Antiqua"/>
          <w:color w:val="000000"/>
          <w:sz w:val="28"/>
          <w:szCs w:val="28"/>
        </w:rPr>
        <w:t>танца</w:t>
      </w:r>
      <w:proofErr w:type="spellEnd"/>
      <w:r w:rsidRPr="002A26BF">
        <w:rPr>
          <w:rStyle w:val="c4"/>
          <w:rFonts w:ascii="Book Antiqua" w:hAnsi="Book Antiqua"/>
          <w:color w:val="000000"/>
          <w:sz w:val="28"/>
          <w:szCs w:val="28"/>
        </w:rPr>
        <w:t>:«</w:t>
      </w:r>
      <w:proofErr w:type="spellStart"/>
      <w:r w:rsidRPr="002A26BF">
        <w:rPr>
          <w:rStyle w:val="c4"/>
          <w:rFonts w:ascii="Book Antiqua" w:hAnsi="Book Antiqua"/>
          <w:color w:val="000000"/>
          <w:sz w:val="28"/>
          <w:szCs w:val="28"/>
        </w:rPr>
        <w:t>Артис</w:t>
      </w:r>
      <w:proofErr w:type="spellEnd"/>
      <w:r w:rsidRPr="002A26BF">
        <w:rPr>
          <w:rStyle w:val="c4"/>
          <w:rFonts w:ascii="Book Antiqua" w:hAnsi="Book Antiqua"/>
          <w:color w:val="000000"/>
          <w:sz w:val="28"/>
          <w:szCs w:val="28"/>
        </w:rPr>
        <w:t>», М. 2003 г.</w:t>
      </w:r>
    </w:p>
    <w:p w:rsidR="00400262" w:rsidRPr="002A26BF" w:rsidRDefault="00400262" w:rsidP="00400262">
      <w:pPr>
        <w:pStyle w:val="a7"/>
        <w:widowControl w:val="0"/>
        <w:numPr>
          <w:ilvl w:val="0"/>
          <w:numId w:val="1"/>
        </w:numPr>
        <w:tabs>
          <w:tab w:val="left" w:pos="0"/>
          <w:tab w:val="left" w:pos="720"/>
          <w:tab w:val="left" w:pos="900"/>
        </w:tabs>
        <w:jc w:val="both"/>
        <w:rPr>
          <w:rFonts w:ascii="Book Antiqua" w:hAnsi="Book Antiqua"/>
          <w:bCs/>
          <w:sz w:val="28"/>
          <w:szCs w:val="28"/>
        </w:rPr>
      </w:pPr>
      <w:proofErr w:type="spellStart"/>
      <w:r w:rsidRPr="002A26BF">
        <w:rPr>
          <w:rFonts w:ascii="Book Antiqua" w:hAnsi="Book Antiqua"/>
          <w:sz w:val="28"/>
          <w:szCs w:val="28"/>
        </w:rPr>
        <w:t>Тараканова</w:t>
      </w:r>
      <w:proofErr w:type="spellEnd"/>
      <w:r w:rsidRPr="002A26BF">
        <w:rPr>
          <w:rFonts w:ascii="Book Antiqua" w:hAnsi="Book Antiqua"/>
          <w:sz w:val="28"/>
          <w:szCs w:val="28"/>
        </w:rPr>
        <w:t xml:space="preserve"> А.П.  Танцюйте з нами. Навчально-методичний посібник для вчителів хореографії (1 – 4 кл.) і керівників хореографічних гуртків (початковий рівень) загальноосвітніх і позашкільних навчальних закладів. – Вінниця: Нова книга, 2010. – 160 с.</w:t>
      </w:r>
    </w:p>
    <w:p w:rsidR="00400262" w:rsidRPr="00400262" w:rsidRDefault="00400262" w:rsidP="007F36C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eastAsia="uk-UA"/>
        </w:rPr>
      </w:pPr>
      <w:r w:rsidRPr="00400262">
        <w:rPr>
          <w:rFonts w:ascii="Book Antiqua" w:eastAsia="Times New Roman" w:hAnsi="Book Antiqua" w:cs="Times New Roman"/>
          <w:b/>
          <w:sz w:val="28"/>
          <w:szCs w:val="28"/>
          <w:lang w:eastAsia="uk-UA"/>
        </w:rPr>
        <w:t>Додаткова</w:t>
      </w:r>
      <w:r>
        <w:rPr>
          <w:rFonts w:ascii="Book Antiqua" w:eastAsia="Times New Roman" w:hAnsi="Book Antiqua" w:cs="Times New Roman"/>
          <w:b/>
          <w:sz w:val="28"/>
          <w:szCs w:val="28"/>
          <w:lang w:eastAsia="uk-UA"/>
        </w:rPr>
        <w:t>:</w:t>
      </w:r>
    </w:p>
    <w:p w:rsidR="002A26BF" w:rsidRPr="002A26BF" w:rsidRDefault="002A26BF" w:rsidP="00400262">
      <w:pPr>
        <w:pStyle w:val="a7"/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</w:tabs>
        <w:jc w:val="both"/>
        <w:rPr>
          <w:rFonts w:ascii="Book Antiqua" w:hAnsi="Book Antiqua"/>
          <w:bCs/>
          <w:sz w:val="28"/>
          <w:szCs w:val="28"/>
        </w:rPr>
      </w:pPr>
      <w:r w:rsidRPr="002A26BF">
        <w:rPr>
          <w:rFonts w:ascii="Book Antiqua" w:hAnsi="Book Antiqua"/>
          <w:sz w:val="28"/>
          <w:szCs w:val="28"/>
        </w:rPr>
        <w:t xml:space="preserve">Мартиненко О. В. Теорія і методика роботи з хореографічним колективом : навчальний посібник для студентів спеціальності 024 Хореографія. </w:t>
      </w:r>
      <w:r w:rsidRPr="002A26BF">
        <w:rPr>
          <w:rFonts w:ascii="Book Antiqua" w:hAnsi="Book Antiqua"/>
          <w:bCs/>
          <w:kern w:val="20"/>
          <w:sz w:val="28"/>
          <w:szCs w:val="28"/>
        </w:rPr>
        <w:t>Бердянськ : Видавець Ткачук О. В</w:t>
      </w:r>
      <w:r w:rsidRPr="002A26BF">
        <w:rPr>
          <w:rFonts w:ascii="Book Antiqua" w:hAnsi="Book Antiqua"/>
          <w:bCs/>
          <w:color w:val="FF0000"/>
          <w:kern w:val="20"/>
          <w:sz w:val="28"/>
          <w:szCs w:val="28"/>
        </w:rPr>
        <w:t>.</w:t>
      </w:r>
      <w:r w:rsidRPr="002A26BF">
        <w:rPr>
          <w:rFonts w:ascii="Book Antiqua" w:hAnsi="Book Antiqua"/>
          <w:bCs/>
          <w:sz w:val="28"/>
          <w:szCs w:val="28"/>
        </w:rPr>
        <w:t>, 2016. 342 с.</w:t>
      </w:r>
    </w:p>
    <w:p w:rsidR="002A26BF" w:rsidRPr="002A26BF" w:rsidRDefault="002A26BF" w:rsidP="00400262">
      <w:pPr>
        <w:pStyle w:val="a7"/>
        <w:numPr>
          <w:ilvl w:val="0"/>
          <w:numId w:val="2"/>
        </w:numPr>
        <w:tabs>
          <w:tab w:val="left" w:pos="720"/>
          <w:tab w:val="left" w:pos="900"/>
        </w:tabs>
        <w:jc w:val="both"/>
        <w:rPr>
          <w:rFonts w:ascii="Book Antiqua" w:hAnsi="Book Antiqua"/>
          <w:sz w:val="28"/>
          <w:szCs w:val="28"/>
        </w:rPr>
      </w:pPr>
      <w:r w:rsidRPr="002A26BF">
        <w:rPr>
          <w:rFonts w:ascii="Book Antiqua" w:hAnsi="Book Antiqua"/>
          <w:sz w:val="28"/>
          <w:szCs w:val="28"/>
        </w:rPr>
        <w:t>Мартиненко О.В. Теорія та методика роботи з дитячим хореографічним колективом : навчальний посібник. Донецьк : ЛАНДОН-ХХІ, 2012. 232 с.</w:t>
      </w:r>
    </w:p>
    <w:p w:rsidR="002A26BF" w:rsidRPr="002A26BF" w:rsidRDefault="002A26BF" w:rsidP="00400262">
      <w:pPr>
        <w:pStyle w:val="a7"/>
        <w:numPr>
          <w:ilvl w:val="0"/>
          <w:numId w:val="2"/>
        </w:numPr>
        <w:tabs>
          <w:tab w:val="left" w:pos="720"/>
          <w:tab w:val="left" w:pos="900"/>
        </w:tabs>
        <w:jc w:val="both"/>
        <w:rPr>
          <w:rFonts w:ascii="Book Antiqua" w:hAnsi="Book Antiqua"/>
          <w:sz w:val="28"/>
          <w:szCs w:val="28"/>
        </w:rPr>
      </w:pPr>
      <w:proofErr w:type="spellStart"/>
      <w:r w:rsidRPr="002A26BF">
        <w:rPr>
          <w:rFonts w:ascii="Book Antiqua" w:hAnsi="Book Antiqua"/>
          <w:sz w:val="28"/>
          <w:szCs w:val="28"/>
        </w:rPr>
        <w:t>Германов</w:t>
      </w:r>
      <w:proofErr w:type="spellEnd"/>
      <w:r w:rsidRPr="002A26BF">
        <w:rPr>
          <w:rFonts w:ascii="Book Antiqua" w:hAnsi="Book Antiqua"/>
          <w:sz w:val="28"/>
          <w:szCs w:val="28"/>
        </w:rPr>
        <w:t xml:space="preserve"> В.Г. Танці балів та дискотек / танцювальний словник. Уфа:дім "</w:t>
      </w:r>
      <w:proofErr w:type="spellStart"/>
      <w:r w:rsidRPr="002A26BF">
        <w:rPr>
          <w:rFonts w:ascii="Book Antiqua" w:hAnsi="Book Antiqua"/>
          <w:sz w:val="28"/>
          <w:szCs w:val="28"/>
        </w:rPr>
        <w:t>Аста</w:t>
      </w:r>
      <w:proofErr w:type="spellEnd"/>
      <w:r w:rsidRPr="002A26BF">
        <w:rPr>
          <w:rFonts w:ascii="Book Antiqua" w:hAnsi="Book Antiqua"/>
          <w:sz w:val="28"/>
          <w:szCs w:val="28"/>
        </w:rPr>
        <w:t>",2009.450с.</w:t>
      </w:r>
    </w:p>
    <w:p w:rsidR="002A26BF" w:rsidRPr="002A26BF" w:rsidRDefault="002A26BF" w:rsidP="00400262">
      <w:pPr>
        <w:pStyle w:val="a7"/>
        <w:numPr>
          <w:ilvl w:val="0"/>
          <w:numId w:val="2"/>
        </w:numPr>
        <w:tabs>
          <w:tab w:val="left" w:pos="720"/>
          <w:tab w:val="left" w:pos="900"/>
        </w:tabs>
        <w:jc w:val="both"/>
        <w:rPr>
          <w:rFonts w:ascii="Book Antiqua" w:hAnsi="Book Antiqua"/>
          <w:sz w:val="28"/>
          <w:szCs w:val="28"/>
        </w:rPr>
      </w:pPr>
      <w:proofErr w:type="spellStart"/>
      <w:r w:rsidRPr="002A26BF">
        <w:rPr>
          <w:rStyle w:val="c4"/>
          <w:rFonts w:ascii="Book Antiqua" w:hAnsi="Book Antiqua"/>
          <w:color w:val="000000"/>
          <w:sz w:val="28"/>
          <w:szCs w:val="28"/>
        </w:rPr>
        <w:t>Кауль</w:t>
      </w:r>
      <w:proofErr w:type="spellEnd"/>
      <w:r w:rsidRPr="002A26BF">
        <w:rPr>
          <w:rStyle w:val="c4"/>
          <w:rFonts w:ascii="Book Antiqua" w:hAnsi="Book Antiqua"/>
          <w:color w:val="000000"/>
          <w:sz w:val="28"/>
          <w:szCs w:val="28"/>
        </w:rPr>
        <w:t xml:space="preserve"> Н. </w:t>
      </w:r>
      <w:proofErr w:type="spellStart"/>
      <w:r w:rsidRPr="002A26BF">
        <w:rPr>
          <w:rStyle w:val="c4"/>
          <w:rFonts w:ascii="Book Antiqua" w:hAnsi="Book Antiqua"/>
          <w:color w:val="000000"/>
          <w:sz w:val="28"/>
          <w:szCs w:val="28"/>
        </w:rPr>
        <w:t>Как</w:t>
      </w:r>
      <w:proofErr w:type="spellEnd"/>
      <w:r w:rsidRPr="002A26BF">
        <w:rPr>
          <w:rStyle w:val="c4"/>
          <w:rFonts w:ascii="Book Antiqua" w:hAnsi="Book Antiqua"/>
          <w:color w:val="000000"/>
          <w:sz w:val="28"/>
          <w:szCs w:val="28"/>
        </w:rPr>
        <w:t xml:space="preserve"> научиться </w:t>
      </w:r>
      <w:proofErr w:type="spellStart"/>
      <w:r w:rsidRPr="002A26BF">
        <w:rPr>
          <w:rStyle w:val="c4"/>
          <w:rFonts w:ascii="Book Antiqua" w:hAnsi="Book Antiqua"/>
          <w:color w:val="000000"/>
          <w:sz w:val="28"/>
          <w:szCs w:val="28"/>
        </w:rPr>
        <w:t>танцевать</w:t>
      </w:r>
      <w:proofErr w:type="spellEnd"/>
      <w:r w:rsidRPr="002A26BF">
        <w:rPr>
          <w:rStyle w:val="c4"/>
          <w:rFonts w:ascii="Book Antiqua" w:hAnsi="Book Antiqua"/>
          <w:color w:val="000000"/>
          <w:sz w:val="28"/>
          <w:szCs w:val="28"/>
        </w:rPr>
        <w:t xml:space="preserve">. </w:t>
      </w:r>
      <w:proofErr w:type="spellStart"/>
      <w:r w:rsidRPr="002A26BF">
        <w:rPr>
          <w:rStyle w:val="c4"/>
          <w:rFonts w:ascii="Book Antiqua" w:hAnsi="Book Antiqua"/>
          <w:color w:val="000000"/>
          <w:sz w:val="28"/>
          <w:szCs w:val="28"/>
        </w:rPr>
        <w:t>Спортивные</w:t>
      </w:r>
      <w:proofErr w:type="spellEnd"/>
      <w:r w:rsidRPr="002A26BF">
        <w:rPr>
          <w:rStyle w:val="c4"/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2A26BF">
        <w:rPr>
          <w:rStyle w:val="c4"/>
          <w:rFonts w:ascii="Book Antiqua" w:hAnsi="Book Antiqua"/>
          <w:color w:val="000000"/>
          <w:sz w:val="28"/>
          <w:szCs w:val="28"/>
        </w:rPr>
        <w:t>бальные</w:t>
      </w:r>
      <w:proofErr w:type="spellEnd"/>
      <w:r w:rsidRPr="002A26BF">
        <w:rPr>
          <w:rStyle w:val="c4"/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2A26BF">
        <w:rPr>
          <w:rStyle w:val="c4"/>
          <w:rFonts w:ascii="Book Antiqua" w:hAnsi="Book Antiqua"/>
          <w:color w:val="000000"/>
          <w:sz w:val="28"/>
          <w:szCs w:val="28"/>
        </w:rPr>
        <w:t>танцы</w:t>
      </w:r>
      <w:proofErr w:type="spellEnd"/>
      <w:r w:rsidRPr="002A26BF">
        <w:rPr>
          <w:rStyle w:val="c4"/>
          <w:rFonts w:ascii="Book Antiqua" w:hAnsi="Book Antiqua"/>
          <w:color w:val="000000"/>
          <w:sz w:val="28"/>
          <w:szCs w:val="28"/>
        </w:rPr>
        <w:t xml:space="preserve">, Ростов </w:t>
      </w:r>
      <w:proofErr w:type="spellStart"/>
      <w:r w:rsidRPr="002A26BF">
        <w:rPr>
          <w:rStyle w:val="c4"/>
          <w:rFonts w:ascii="Book Antiqua" w:hAnsi="Book Antiqua"/>
          <w:color w:val="000000"/>
          <w:sz w:val="28"/>
          <w:szCs w:val="28"/>
        </w:rPr>
        <w:t>-на-</w:t>
      </w:r>
      <w:proofErr w:type="spellEnd"/>
      <w:r w:rsidRPr="002A26BF">
        <w:rPr>
          <w:rStyle w:val="c4"/>
          <w:rFonts w:ascii="Book Antiqua" w:hAnsi="Book Antiqua"/>
          <w:color w:val="000000"/>
          <w:sz w:val="28"/>
          <w:szCs w:val="28"/>
        </w:rPr>
        <w:t xml:space="preserve"> Дону:</w:t>
      </w:r>
      <w:proofErr w:type="spellStart"/>
      <w:r w:rsidRPr="002A26BF">
        <w:rPr>
          <w:rStyle w:val="c4"/>
          <w:rFonts w:ascii="Book Antiqua" w:hAnsi="Book Antiqua"/>
          <w:color w:val="000000"/>
          <w:sz w:val="28"/>
          <w:szCs w:val="28"/>
        </w:rPr>
        <w:t>Феникс</w:t>
      </w:r>
      <w:proofErr w:type="spellEnd"/>
      <w:r w:rsidRPr="002A26BF">
        <w:rPr>
          <w:rStyle w:val="c4"/>
          <w:rFonts w:ascii="Book Antiqua" w:hAnsi="Book Antiqua"/>
          <w:color w:val="000000"/>
          <w:sz w:val="28"/>
          <w:szCs w:val="28"/>
        </w:rPr>
        <w:t>,2004 г.</w:t>
      </w:r>
    </w:p>
    <w:p w:rsidR="002A26BF" w:rsidRPr="002A26BF" w:rsidRDefault="002A26BF" w:rsidP="00400262">
      <w:pPr>
        <w:pStyle w:val="a7"/>
        <w:numPr>
          <w:ilvl w:val="0"/>
          <w:numId w:val="2"/>
        </w:numPr>
        <w:tabs>
          <w:tab w:val="left" w:pos="720"/>
          <w:tab w:val="left" w:pos="900"/>
        </w:tabs>
        <w:jc w:val="both"/>
        <w:rPr>
          <w:rFonts w:ascii="Book Antiqua" w:hAnsi="Book Antiqua"/>
          <w:sz w:val="28"/>
          <w:szCs w:val="28"/>
        </w:rPr>
      </w:pPr>
      <w:proofErr w:type="spellStart"/>
      <w:r w:rsidRPr="002A26BF">
        <w:rPr>
          <w:rFonts w:ascii="Book Antiqua" w:hAnsi="Book Antiqua"/>
          <w:bCs/>
          <w:color w:val="000000"/>
          <w:spacing w:val="-1"/>
          <w:sz w:val="28"/>
          <w:szCs w:val="28"/>
        </w:rPr>
        <w:t>Жиров</w:t>
      </w:r>
      <w:proofErr w:type="spellEnd"/>
      <w:r w:rsidRPr="002A26BF">
        <w:rPr>
          <w:rFonts w:ascii="Book Antiqua" w:hAnsi="Book Antiqua"/>
          <w:bCs/>
          <w:color w:val="000000"/>
          <w:spacing w:val="-1"/>
          <w:sz w:val="28"/>
          <w:szCs w:val="28"/>
        </w:rPr>
        <w:t xml:space="preserve"> О.А. Теорія і методика європейських </w:t>
      </w:r>
      <w:r w:rsidRPr="002A26BF">
        <w:rPr>
          <w:rFonts w:ascii="Book Antiqua" w:hAnsi="Book Antiqua"/>
          <w:bCs/>
          <w:color w:val="000000"/>
          <w:sz w:val="28"/>
          <w:szCs w:val="28"/>
        </w:rPr>
        <w:t>танців: програма курсу для</w:t>
      </w:r>
      <w:r w:rsidRPr="002A26BF">
        <w:rPr>
          <w:rFonts w:ascii="Book Antiqua" w:hAnsi="Book Antiqua"/>
          <w:color w:val="000000"/>
          <w:sz w:val="28"/>
          <w:szCs w:val="28"/>
        </w:rPr>
        <w:t xml:space="preserve"> спеціальності 6.010100 – </w:t>
      </w:r>
      <w:r w:rsidRPr="002A26BF">
        <w:rPr>
          <w:rFonts w:ascii="Book Antiqua" w:hAnsi="Book Antiqua"/>
          <w:color w:val="000000"/>
          <w:spacing w:val="-2"/>
          <w:sz w:val="28"/>
          <w:szCs w:val="28"/>
        </w:rPr>
        <w:t>Педагогіка і методика середньої освіти. Хореографія / О.А.</w:t>
      </w:r>
      <w:r w:rsidRPr="002A26BF">
        <w:rPr>
          <w:rFonts w:ascii="Book Antiqua" w:hAnsi="Book Antiqua"/>
          <w:color w:val="000000"/>
          <w:spacing w:val="-2"/>
          <w:sz w:val="28"/>
          <w:szCs w:val="28"/>
          <w:lang w:val="en-US"/>
        </w:rPr>
        <w:t> </w:t>
      </w:r>
      <w:proofErr w:type="spellStart"/>
      <w:r w:rsidRPr="002A26BF">
        <w:rPr>
          <w:rFonts w:ascii="Book Antiqua" w:hAnsi="Book Antiqua"/>
          <w:color w:val="000000"/>
          <w:spacing w:val="-2"/>
          <w:sz w:val="28"/>
          <w:szCs w:val="28"/>
        </w:rPr>
        <w:t>Жиров</w:t>
      </w:r>
      <w:proofErr w:type="spellEnd"/>
      <w:r w:rsidRPr="002A26BF">
        <w:rPr>
          <w:rFonts w:ascii="Book Antiqua" w:hAnsi="Book Antiqua"/>
          <w:color w:val="000000"/>
          <w:spacing w:val="-2"/>
          <w:sz w:val="28"/>
          <w:szCs w:val="28"/>
        </w:rPr>
        <w:t xml:space="preserve">. </w:t>
      </w:r>
      <w:r w:rsidRPr="002A26BF">
        <w:rPr>
          <w:rFonts w:ascii="Book Antiqua" w:hAnsi="Book Antiqua"/>
          <w:color w:val="000000"/>
          <w:sz w:val="28"/>
          <w:szCs w:val="28"/>
        </w:rPr>
        <w:t xml:space="preserve">Полтава: </w:t>
      </w:r>
      <w:r w:rsidRPr="002A26BF">
        <w:rPr>
          <w:rFonts w:ascii="Book Antiqua" w:hAnsi="Book Antiqua"/>
          <w:sz w:val="28"/>
          <w:szCs w:val="28"/>
        </w:rPr>
        <w:t>ПДПУ імені В.Г. Короленка</w:t>
      </w:r>
      <w:r w:rsidRPr="002A26BF">
        <w:rPr>
          <w:rFonts w:ascii="Book Antiqua" w:hAnsi="Book Antiqua"/>
          <w:color w:val="000000"/>
          <w:sz w:val="28"/>
          <w:szCs w:val="28"/>
        </w:rPr>
        <w:t>, 2009. 20 с.</w:t>
      </w:r>
    </w:p>
    <w:p w:rsidR="002A26BF" w:rsidRPr="002A26BF" w:rsidRDefault="002A26BF" w:rsidP="00400262">
      <w:pPr>
        <w:pStyle w:val="a7"/>
        <w:numPr>
          <w:ilvl w:val="0"/>
          <w:numId w:val="2"/>
        </w:numPr>
        <w:tabs>
          <w:tab w:val="left" w:pos="720"/>
          <w:tab w:val="left" w:pos="900"/>
          <w:tab w:val="left" w:pos="993"/>
        </w:tabs>
        <w:jc w:val="both"/>
        <w:rPr>
          <w:rFonts w:ascii="Book Antiqua" w:hAnsi="Book Antiqua"/>
          <w:sz w:val="28"/>
          <w:szCs w:val="28"/>
        </w:rPr>
      </w:pPr>
      <w:proofErr w:type="spellStart"/>
      <w:r w:rsidRPr="002A26BF">
        <w:rPr>
          <w:rFonts w:ascii="Book Antiqua" w:hAnsi="Book Antiqua"/>
          <w:sz w:val="28"/>
          <w:szCs w:val="28"/>
        </w:rPr>
        <w:t>Терешенко</w:t>
      </w:r>
      <w:proofErr w:type="spellEnd"/>
      <w:r w:rsidRPr="002A26BF">
        <w:rPr>
          <w:rFonts w:ascii="Book Antiqua" w:hAnsi="Book Antiqua"/>
          <w:sz w:val="28"/>
          <w:szCs w:val="28"/>
        </w:rPr>
        <w:t xml:space="preserve"> Н. В. Бальний танець в системі освіти та естетичного виховання  </w:t>
      </w:r>
      <w:r w:rsidRPr="002A26BF">
        <w:rPr>
          <w:rFonts w:ascii="Book Antiqua" w:hAnsi="Book Antiqua"/>
          <w:i/>
          <w:sz w:val="28"/>
          <w:szCs w:val="28"/>
        </w:rPr>
        <w:t>Вісник Житомирського державного університету імені Івана Франка, 2013</w:t>
      </w:r>
      <w:r w:rsidRPr="002A26BF">
        <w:rPr>
          <w:rFonts w:ascii="Book Antiqua" w:hAnsi="Book Antiqua"/>
          <w:sz w:val="28"/>
          <w:szCs w:val="28"/>
        </w:rPr>
        <w:t>.</w:t>
      </w:r>
      <w:r w:rsidRPr="002A26BF">
        <w:rPr>
          <w:rFonts w:ascii="Book Antiqua" w:hAnsi="Book Antiqua"/>
          <w:sz w:val="28"/>
          <w:szCs w:val="28"/>
          <w:lang w:val="ru-RU"/>
        </w:rPr>
        <w:t>Житомир,2013.</w:t>
      </w:r>
      <w:r w:rsidRPr="002A26BF">
        <w:rPr>
          <w:rFonts w:ascii="Book Antiqua" w:hAnsi="Book Antiqua"/>
          <w:sz w:val="28"/>
          <w:szCs w:val="28"/>
        </w:rPr>
        <w:t xml:space="preserve"> Вип. 35 (71) С. 93–97.</w:t>
      </w:r>
    </w:p>
    <w:p w:rsidR="00C53B1E" w:rsidRDefault="00400262" w:rsidP="000C5E5C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Інтернет ресурси:</w:t>
      </w:r>
    </w:p>
    <w:p w:rsidR="00400262" w:rsidRDefault="00400262" w:rsidP="000C5E5C">
      <w:pPr>
        <w:jc w:val="both"/>
        <w:rPr>
          <w:rFonts w:ascii="Book Antiqua" w:hAnsi="Book Antiqua"/>
          <w:sz w:val="28"/>
          <w:szCs w:val="28"/>
        </w:rPr>
      </w:pPr>
      <w:r w:rsidRPr="00400262">
        <w:rPr>
          <w:rFonts w:ascii="Book Antiqua" w:hAnsi="Book Antiqua"/>
          <w:sz w:val="28"/>
          <w:szCs w:val="28"/>
        </w:rPr>
        <w:t>https://www.youtube.com/channel/UCOi7rkE-jxJIQRcH1CdbuJA</w:t>
      </w:r>
    </w:p>
    <w:p w:rsidR="00400262" w:rsidRPr="00400262" w:rsidRDefault="00400262" w:rsidP="000C5E5C">
      <w:pPr>
        <w:jc w:val="both"/>
        <w:rPr>
          <w:rFonts w:ascii="Book Antiqua" w:hAnsi="Book Antiqua"/>
          <w:sz w:val="28"/>
          <w:szCs w:val="28"/>
        </w:rPr>
      </w:pPr>
      <w:r w:rsidRPr="00400262">
        <w:rPr>
          <w:rFonts w:ascii="Book Antiqua" w:hAnsi="Book Antiqua"/>
          <w:sz w:val="28"/>
          <w:szCs w:val="28"/>
        </w:rPr>
        <w:t>https://www.youtube.com/channel/UCF9vR--z4llazMEXr_sXAoA</w:t>
      </w:r>
    </w:p>
    <w:sectPr w:rsidR="00400262" w:rsidRPr="00400262" w:rsidSect="00C5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7C3"/>
    <w:multiLevelType w:val="hybridMultilevel"/>
    <w:tmpl w:val="6FEC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41EB8"/>
    <w:multiLevelType w:val="hybridMultilevel"/>
    <w:tmpl w:val="6FEC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712C0"/>
    <w:rsid w:val="000C5E5C"/>
    <w:rsid w:val="000E2E2F"/>
    <w:rsid w:val="001145CE"/>
    <w:rsid w:val="00126B60"/>
    <w:rsid w:val="001726C8"/>
    <w:rsid w:val="00173E6E"/>
    <w:rsid w:val="002A26BF"/>
    <w:rsid w:val="0030385E"/>
    <w:rsid w:val="00400262"/>
    <w:rsid w:val="00432EF9"/>
    <w:rsid w:val="004642DF"/>
    <w:rsid w:val="00466E5C"/>
    <w:rsid w:val="0047231E"/>
    <w:rsid w:val="00480C5A"/>
    <w:rsid w:val="004A0CA1"/>
    <w:rsid w:val="004C7362"/>
    <w:rsid w:val="005D1F03"/>
    <w:rsid w:val="007712C0"/>
    <w:rsid w:val="007F36C1"/>
    <w:rsid w:val="00836F55"/>
    <w:rsid w:val="00902807"/>
    <w:rsid w:val="00A167DA"/>
    <w:rsid w:val="00AB0CF6"/>
    <w:rsid w:val="00AD3088"/>
    <w:rsid w:val="00AE304E"/>
    <w:rsid w:val="00B1578B"/>
    <w:rsid w:val="00BD41DB"/>
    <w:rsid w:val="00C53B1E"/>
    <w:rsid w:val="00CE5663"/>
    <w:rsid w:val="00D85A3B"/>
    <w:rsid w:val="00DB7CDD"/>
    <w:rsid w:val="00E46647"/>
    <w:rsid w:val="00F37C77"/>
    <w:rsid w:val="00F7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7712C0"/>
  </w:style>
  <w:style w:type="paragraph" w:styleId="a4">
    <w:name w:val="Balloon Text"/>
    <w:basedOn w:val="a"/>
    <w:link w:val="a5"/>
    <w:uiPriority w:val="99"/>
    <w:semiHidden/>
    <w:unhideWhenUsed/>
    <w:rsid w:val="0077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2C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C7362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A2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26BF"/>
  </w:style>
  <w:style w:type="paragraph" w:customStyle="1" w:styleId="Default">
    <w:name w:val="Default"/>
    <w:rsid w:val="00E466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8">
    <w:name w:val="Body Text"/>
    <w:basedOn w:val="a"/>
    <w:link w:val="a9"/>
    <w:rsid w:val="00466E5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466E5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9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7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pu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10094</Words>
  <Characters>5754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Jenya</cp:lastModifiedBy>
  <cp:revision>11</cp:revision>
  <dcterms:created xsi:type="dcterms:W3CDTF">2021-01-11T06:20:00Z</dcterms:created>
  <dcterms:modified xsi:type="dcterms:W3CDTF">2022-02-07T11:37:00Z</dcterms:modified>
</cp:coreProperties>
</file>