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ED" w:rsidRPr="00DF6C37" w:rsidRDefault="00975CED" w:rsidP="00975CE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48"/>
          <w:szCs w:val="48"/>
          <w:lang w:val="uk-UA"/>
        </w:rPr>
      </w:pPr>
      <w:proofErr w:type="spellStart"/>
      <w:r w:rsidRPr="00DF6C37">
        <w:rPr>
          <w:rFonts w:ascii="Book Antiqua" w:eastAsia="Calibri" w:hAnsi="Book Antiqua" w:cs="Times New Roman"/>
          <w:b/>
          <w:sz w:val="48"/>
          <w:szCs w:val="48"/>
          <w:lang w:val="uk-UA"/>
        </w:rPr>
        <w:t>Силабус</w:t>
      </w:r>
      <w:proofErr w:type="spellEnd"/>
    </w:p>
    <w:p w:rsidR="00975CED" w:rsidRPr="00DF6C37" w:rsidRDefault="00975CED" w:rsidP="00975CE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 </w:t>
      </w:r>
      <w:r w:rsidRPr="00DF6C37">
        <w:rPr>
          <w:rFonts w:ascii="Book Antiqua" w:eastAsia="Calibri" w:hAnsi="Book Antiqua" w:cs="Times New Roman"/>
          <w:b/>
          <w:sz w:val="36"/>
          <w:szCs w:val="36"/>
          <w:lang w:val="uk-UA"/>
        </w:rPr>
        <w:t>ОК14 «ТЕОРІЯ І МЕТОДИКА РОБОТИ З ХОРЕОГРАФІЧНИМ КОЛЕКТИВОМ»</w:t>
      </w:r>
    </w:p>
    <w:p w:rsidR="00975CED" w:rsidRPr="002F4953" w:rsidRDefault="00975CED" w:rsidP="00975CED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uk-UA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Освітня програма: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«Середня освіта (Хореографія). Фітнес»</w:t>
      </w: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Спеціальність: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014 Середня освіта (Хореографія)</w:t>
      </w: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Галузь знань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: 01 Освіта/Педагогіка </w:t>
      </w: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Рівень вищої освіти: І (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бакалавр)</w:t>
      </w:r>
    </w:p>
    <w:p w:rsidR="00975CED" w:rsidRPr="002F4953" w:rsidRDefault="00975CED" w:rsidP="00975CED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440"/>
      </w:tblGrid>
      <w:tr w:rsidR="00975CED" w:rsidRPr="002F4953" w:rsidTr="00000C6C">
        <w:tc>
          <w:tcPr>
            <w:tcW w:w="2748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440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Мартиненко Олена Володимирівна</w:t>
            </w:r>
          </w:p>
        </w:tc>
      </w:tr>
      <w:tr w:rsidR="00975CED" w:rsidRPr="00197E43" w:rsidTr="00000C6C">
        <w:tc>
          <w:tcPr>
            <w:tcW w:w="2748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440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https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://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bdpu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org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ua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faculties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fppom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structure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om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kaf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ppmuz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elearning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kaf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muz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sylabusy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en-US"/>
              </w:rPr>
              <w:t>khoreohrafiia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</w:p>
        </w:tc>
      </w:tr>
      <w:tr w:rsidR="00975CED" w:rsidRPr="002F4953" w:rsidTr="00000C6C">
        <w:tc>
          <w:tcPr>
            <w:tcW w:w="2748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7440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095 4622380 (8.00-20.00 окрім вихідних)</w:t>
            </w:r>
          </w:p>
        </w:tc>
      </w:tr>
      <w:tr w:rsidR="00975CED" w:rsidRPr="002F4953" w:rsidTr="00000C6C">
        <w:tc>
          <w:tcPr>
            <w:tcW w:w="2748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2F4953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F4953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7440" w:type="dxa"/>
          </w:tcPr>
          <w:p w:rsidR="00975CED" w:rsidRPr="002F4953" w:rsidRDefault="00197E43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6" w:history="1">
              <w:r w:rsidR="00975CED" w:rsidRPr="002F4953">
                <w:rPr>
                  <w:rFonts w:ascii="Book Antiqua" w:eastAsia="Calibri" w:hAnsi="Book Antiqua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ev.mar.len68@gmail.com</w:t>
              </w:r>
            </w:hyperlink>
            <w:r w:rsidR="00975CED" w:rsidRPr="002F4953">
              <w:rPr>
                <w:rFonts w:ascii="Book Antiqua" w:eastAsia="Calibri" w:hAnsi="Book Antiqua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shd w:val="clear" w:color="auto" w:fill="FFFFFF"/>
                <w:lang w:val="uk-UA"/>
              </w:rPr>
              <w:t xml:space="preserve">(термін відповіді на отримані від Вас запитання або оцінка Вашої роботи від 1 години до тижня) </w:t>
            </w:r>
          </w:p>
        </w:tc>
      </w:tr>
      <w:tr w:rsidR="00975CED" w:rsidRPr="002F4953" w:rsidTr="00000C6C">
        <w:tc>
          <w:tcPr>
            <w:tcW w:w="2748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440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четвер 14.20-15.20, субота 15.00-16.00</w:t>
            </w:r>
          </w:p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кафедра теорії і методики навчання мистецьких дисциплін (500 аудиторія) або за телефоном</w:t>
            </w:r>
          </w:p>
        </w:tc>
      </w:tr>
      <w:tr w:rsidR="00975CED" w:rsidRPr="002F4953" w:rsidTr="00000C6C">
        <w:tc>
          <w:tcPr>
            <w:tcW w:w="2748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 xml:space="preserve">Он-лайн навчання на платформі </w:t>
            </w:r>
            <w:r w:rsidRPr="002F4953"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uk-UA" w:eastAsia="ru-RU"/>
              </w:rPr>
              <w:t>ZOOM</w:t>
            </w:r>
          </w:p>
        </w:tc>
        <w:tc>
          <w:tcPr>
            <w:tcW w:w="7440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2F4953">
              <w:rPr>
                <w:rFonts w:ascii="Book Antiqua" w:eastAsia="Calibri" w:hAnsi="Book Antiqua" w:cs="Times New Roman"/>
                <w:color w:val="232333"/>
                <w:sz w:val="24"/>
                <w:szCs w:val="24"/>
                <w:shd w:val="clear" w:color="auto" w:fill="FFFFFF"/>
                <w:lang w:val="uk-UA"/>
              </w:rPr>
              <w:t>дентифікатор постійної персональної конференції викладача – 210 736 2287</w:t>
            </w: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, код – x5n4bv</w:t>
            </w:r>
          </w:p>
        </w:tc>
      </w:tr>
      <w:tr w:rsidR="00975CED" w:rsidRPr="002F4953" w:rsidTr="00000C6C">
        <w:tc>
          <w:tcPr>
            <w:tcW w:w="2748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  <w:t>Корпоративна освітня платформа ЗВО</w:t>
            </w:r>
          </w:p>
        </w:tc>
        <w:tc>
          <w:tcPr>
            <w:tcW w:w="7440" w:type="dxa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офіційний сайт БДПУ</w:t>
            </w:r>
            <w:r w:rsidRPr="002F4953"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hyperlink r:id="rId7" w:history="1">
              <w:r w:rsidRPr="002F4953">
                <w:rPr>
                  <w:rFonts w:ascii="Book Antiqua" w:eastAsia="Calibri" w:hAnsi="Book Antiqua" w:cs="Times New Roman"/>
                  <w:bCs/>
                  <w:color w:val="0000FF"/>
                  <w:sz w:val="24"/>
                  <w:szCs w:val="24"/>
                  <w:u w:val="single"/>
                  <w:lang w:val="uk-UA" w:eastAsia="ru-RU"/>
                </w:rPr>
                <w:t>http://bdpu.org/</w:t>
              </w:r>
            </w:hyperlink>
            <w:r w:rsidRPr="002F4953"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>). Вкладка: «Ст</w:t>
            </w: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</w:t>
            </w:r>
            <w:r w:rsidRPr="002F4953"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 xml:space="preserve">дент» – електронна навчальна підтримка </w:t>
            </w:r>
            <w:proofErr w:type="spellStart"/>
            <w:r w:rsidRPr="002F4953"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>Moodlе</w:t>
            </w:r>
            <w:proofErr w:type="spellEnd"/>
            <w:r w:rsidRPr="002F4953">
              <w:rPr>
                <w:rFonts w:ascii="Book Antiqua" w:eastAsia="Calibri" w:hAnsi="Book Antiqu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spacing w:after="0" w:line="240" w:lineRule="auto"/>
        <w:ind w:firstLine="709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Обсяг курсу на поточний навчальний рік</w:t>
      </w:r>
      <w:r w:rsidR="00197E4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(2021-2022)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84"/>
        <w:gridCol w:w="1276"/>
        <w:gridCol w:w="1843"/>
        <w:gridCol w:w="1843"/>
        <w:gridCol w:w="1701"/>
      </w:tblGrid>
      <w:tr w:rsidR="00975CED" w:rsidRPr="002F4953" w:rsidTr="00000C6C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Кількість кредитів/ годин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Звітність</w:t>
            </w:r>
          </w:p>
        </w:tc>
      </w:tr>
      <w:tr w:rsidR="00975CED" w:rsidRPr="002F4953" w:rsidTr="00000C6C">
        <w:trPr>
          <w:trHeight w:val="397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9/270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197E43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197E43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</w:t>
            </w:r>
            <w:r w:rsidR="00975CED"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197E43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10</w:t>
            </w:r>
            <w:r w:rsidR="00975CED" w:rsidRPr="002F495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197E43" w:rsidP="0019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75CED" w:rsidRPr="002F4953" w:rsidTr="00000C6C">
        <w:trPr>
          <w:trHeight w:val="533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CED" w:rsidRPr="00197E4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197E4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зао</w:t>
            </w:r>
            <w:r w:rsidRPr="00197E43">
              <w:rPr>
                <w:rFonts w:ascii="Book Antiqua" w:eastAsia="Calibri" w:hAnsi="Book Antiqua" w:cs="Times New Roman"/>
                <w:szCs w:val="24"/>
                <w:lang w:val="uk-UA"/>
              </w:rPr>
              <w:t>ч</w:t>
            </w:r>
            <w:r w:rsidRPr="00197E4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CED" w:rsidRPr="00197E43" w:rsidRDefault="00197E43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197E4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CED" w:rsidRPr="00197E43" w:rsidRDefault="00197E43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197E4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CED" w:rsidRPr="00197E43" w:rsidRDefault="00197E43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197E43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ED" w:rsidRPr="002F4953" w:rsidRDefault="00975CED" w:rsidP="0000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uk-UA"/>
        </w:rPr>
      </w:pPr>
      <w:r w:rsidRPr="002F4953">
        <w:rPr>
          <w:rFonts w:ascii="Book Antiqua" w:hAnsi="Book Antiqua"/>
          <w:b/>
          <w:sz w:val="24"/>
          <w:szCs w:val="24"/>
          <w:lang w:val="uk-UA"/>
        </w:rPr>
        <w:t>Семестр:</w:t>
      </w:r>
      <w:r w:rsidRPr="002F4953">
        <w:rPr>
          <w:rFonts w:ascii="Book Antiqua" w:hAnsi="Book Antiqua"/>
          <w:sz w:val="24"/>
          <w:szCs w:val="24"/>
          <w:lang w:val="uk-UA"/>
        </w:rPr>
        <w:t xml:space="preserve"> </w:t>
      </w:r>
      <w:r w:rsidR="00197E43">
        <w:rPr>
          <w:rFonts w:ascii="Book Antiqua" w:hAnsi="Book Antiqua"/>
          <w:sz w:val="24"/>
          <w:szCs w:val="24"/>
          <w:lang w:val="uk-UA"/>
        </w:rPr>
        <w:t>4-й</w:t>
      </w:r>
      <w:r>
        <w:rPr>
          <w:rFonts w:ascii="Book Antiqua" w:hAnsi="Book Antiqua"/>
          <w:sz w:val="24"/>
          <w:szCs w:val="24"/>
          <w:lang w:val="uk-UA"/>
        </w:rPr>
        <w:t xml:space="preserve"> (ІІ курс) – 5 кредитів, </w:t>
      </w:r>
      <w:r w:rsidR="00197E43">
        <w:rPr>
          <w:rFonts w:ascii="Book Antiqua" w:hAnsi="Book Antiqua"/>
          <w:sz w:val="24"/>
          <w:szCs w:val="24"/>
          <w:lang w:val="uk-UA"/>
        </w:rPr>
        <w:t>5-й</w:t>
      </w:r>
      <w:r w:rsidRPr="002F4953">
        <w:rPr>
          <w:rFonts w:ascii="Book Antiqua" w:hAnsi="Book Antiqua"/>
          <w:sz w:val="24"/>
          <w:szCs w:val="24"/>
          <w:lang w:val="uk-UA"/>
        </w:rPr>
        <w:t xml:space="preserve"> (ІІІ курс)</w:t>
      </w:r>
      <w:r>
        <w:rPr>
          <w:rFonts w:ascii="Book Antiqua" w:hAnsi="Book Antiqua"/>
          <w:sz w:val="24"/>
          <w:szCs w:val="24"/>
          <w:lang w:val="uk-UA"/>
        </w:rPr>
        <w:t xml:space="preserve"> – 4 кредити</w:t>
      </w: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Опис дисципліни</w:t>
      </w: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Мова навчання: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українська</w:t>
      </w: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bookmarkStart w:id="0" w:name="_GoBack"/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Ключові слова: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освіта, позашкільна освіта, здобувач освіти, керівник колективу, педагог-хореограф, форми, методи, навчальні програми.</w:t>
      </w: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Курс є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 обов’язковою навчальною дисципліною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циклу професійно-практичної підготовки здобувачів І рівня вищої освіти, які навчаються за ОПП </w:t>
      </w:r>
      <w:r w:rsidR="00197E43">
        <w:rPr>
          <w:rFonts w:ascii="Book Antiqua" w:eastAsia="Calibri" w:hAnsi="Book Antiqua" w:cs="Times New Roman"/>
          <w:sz w:val="24"/>
          <w:szCs w:val="24"/>
          <w:lang w:val="uk-UA"/>
        </w:rPr>
        <w:t>Середня освіта (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Хореографія</w:t>
      </w:r>
      <w:r w:rsidR="00197E43">
        <w:rPr>
          <w:rFonts w:ascii="Book Antiqua" w:eastAsia="Calibri" w:hAnsi="Book Antiqua" w:cs="Times New Roman"/>
          <w:sz w:val="24"/>
          <w:szCs w:val="24"/>
          <w:lang w:val="uk-UA"/>
        </w:rPr>
        <w:t>). Фітнес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і вивчається протягом 2 семестрів (ІІ та ІІІ курси).</w:t>
      </w:r>
    </w:p>
    <w:p w:rsidR="00975CED" w:rsidRPr="002F4953" w:rsidRDefault="00975CED" w:rsidP="00975CED">
      <w:pPr>
        <w:spacing w:after="0" w:line="259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lastRenderedPageBreak/>
        <w:t>Мета та предмет курсу: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формування професійної готовності майбутнього фахівця до керівництва танцювальним колективом (гуртком) в ЗЗСО та ЗПО з урахуванням сучасних освітніх вимог та соціальних запитів; засвоєння змісту традиційних та сучасних інноваційних методик педагогічної роботи; формування вмінь застосовувати набуті знання та міждисциплінарні зв’язки в професійній діяльності, генерувати креативні ідеї та дотримуватися правил академічної доброчесності.</w:t>
      </w:r>
    </w:p>
    <w:bookmarkEnd w:id="0"/>
    <w:p w:rsidR="00975CED" w:rsidRDefault="00975CED" w:rsidP="00975CED">
      <w:pPr>
        <w:spacing w:after="0" w:line="240" w:lineRule="auto"/>
        <w:ind w:firstLine="709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975CED" w:rsidRPr="002F4953" w:rsidRDefault="00975CED" w:rsidP="00975CED">
      <w:pPr>
        <w:spacing w:after="0" w:line="240" w:lineRule="auto"/>
        <w:ind w:firstLine="709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Компетентності та програмні результати навчання</w:t>
      </w:r>
    </w:p>
    <w:p w:rsidR="00975CED" w:rsidRPr="002F4953" w:rsidRDefault="00975CED" w:rsidP="00975CED">
      <w:pPr>
        <w:spacing w:after="0" w:line="240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4394"/>
      </w:tblGrid>
      <w:tr w:rsidR="00975CED" w:rsidRPr="002F4953" w:rsidTr="00000C6C">
        <w:tc>
          <w:tcPr>
            <w:tcW w:w="5920" w:type="dxa"/>
            <w:gridSpan w:val="2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Програмні компетентності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  <w:tr w:rsidR="00975CED" w:rsidRPr="002F4953" w:rsidTr="00000C6C">
        <w:tc>
          <w:tcPr>
            <w:tcW w:w="534" w:type="dxa"/>
            <w:vMerge w:val="restart"/>
            <w:shd w:val="clear" w:color="auto" w:fill="auto"/>
            <w:textDirection w:val="btLr"/>
          </w:tcPr>
          <w:p w:rsidR="00975CED" w:rsidRPr="002F4953" w:rsidRDefault="00975CED" w:rsidP="00000C6C">
            <w:pPr>
              <w:spacing w:after="0" w:line="240" w:lineRule="auto"/>
              <w:ind w:left="113" w:right="113"/>
              <w:contextualSpacing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Загальні</w:t>
            </w: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pStyle w:val="Default"/>
              <w:jc w:val="both"/>
              <w:rPr>
                <w:rFonts w:ascii="Book Antiqua" w:hAnsi="Book Antiqua"/>
                <w:lang w:val="uk-UA"/>
              </w:rPr>
            </w:pPr>
            <w:r w:rsidRPr="002F4953">
              <w:rPr>
                <w:rFonts w:ascii="Book Antiqua" w:hAnsi="Book Antiqua"/>
                <w:b/>
                <w:color w:val="auto"/>
                <w:lang w:val="uk-UA"/>
              </w:rPr>
              <w:t>ЗК 2.</w:t>
            </w:r>
            <w:r w:rsidRPr="002F4953">
              <w:rPr>
                <w:rFonts w:ascii="Book Antiqua" w:hAnsi="Book Antiqua"/>
                <w:color w:val="auto"/>
                <w:lang w:val="uk-U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філософії, історії та закономірностей розвитку предметної області; планувати, організовувати та реалізовувати на практиці дії зі зміцнення здоров’я (фізичного, психічного, соціального й духовного), в тому числі й учнів з особливими освітніми потребами.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2.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Знати базові філософсько-етичні, </w:t>
            </w:r>
            <w:proofErr w:type="spellStart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історико-культурологічні</w:t>
            </w:r>
            <w:proofErr w:type="spellEnd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, психолого-педагогічні основи професійної діяльності. Знати </w:t>
            </w:r>
            <w:proofErr w:type="spellStart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здоров’язбережувальні</w:t>
            </w:r>
            <w:proofErr w:type="spellEnd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технології, засоби здорового способу життя, популяризувати національні та регіональні культурні цінності.</w:t>
            </w:r>
          </w:p>
        </w:tc>
      </w:tr>
      <w:tr w:rsidR="00975CED" w:rsidRPr="002F495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pStyle w:val="Default"/>
              <w:jc w:val="both"/>
              <w:rPr>
                <w:rFonts w:ascii="Book Antiqua" w:hAnsi="Book Antiqua"/>
                <w:lang w:val="uk-UA"/>
              </w:rPr>
            </w:pPr>
            <w:r w:rsidRPr="002F4953">
              <w:rPr>
                <w:rFonts w:ascii="Book Antiqua" w:hAnsi="Book Antiqua"/>
                <w:b/>
                <w:lang w:val="uk-UA"/>
              </w:rPr>
              <w:t>ЗК 3.</w:t>
            </w:r>
            <w:r w:rsidRPr="002F4953">
              <w:rPr>
                <w:rFonts w:ascii="Book Antiqua" w:hAnsi="Book Antiqua"/>
                <w:lang w:val="uk-UA"/>
              </w:rPr>
              <w:t xml:space="preserve"> Здатність застосовувати сучасні засоби інформаційних і цифрових технологій для вирішення професійних завдань та саморозвитку.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3.</w:t>
            </w:r>
            <w:r w:rsidRPr="002F4953"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Використовувати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 xml:space="preserve">сучасні інформаційні та цифрові технології для вирішення професійних завдань та в процесі саморозвитку. </w:t>
            </w:r>
          </w:p>
        </w:tc>
      </w:tr>
      <w:tr w:rsidR="00975CED" w:rsidRPr="00197E4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pStyle w:val="Default"/>
              <w:jc w:val="both"/>
              <w:rPr>
                <w:rFonts w:ascii="Book Antiqua" w:eastAsia="Times New Roman" w:hAnsi="Book Antiqua"/>
                <w:lang w:val="uk-UA"/>
              </w:rPr>
            </w:pPr>
            <w:r w:rsidRPr="002F4953">
              <w:rPr>
                <w:rFonts w:ascii="Book Antiqua" w:hAnsi="Book Antiqua"/>
                <w:b/>
                <w:lang w:val="uk-UA"/>
              </w:rPr>
              <w:t>ЗК 4.</w:t>
            </w:r>
            <w:r w:rsidRPr="002F4953">
              <w:rPr>
                <w:rFonts w:ascii="Book Antiqua" w:hAnsi="Book Antiqua"/>
                <w:lang w:val="uk-UA"/>
              </w:rPr>
              <w:t xml:space="preserve"> З</w:t>
            </w:r>
            <w:r w:rsidRPr="002F4953">
              <w:rPr>
                <w:rFonts w:ascii="Book Antiqua" w:hAnsi="Book Antiqua"/>
                <w:color w:val="auto"/>
                <w:lang w:val="uk-UA"/>
              </w:rPr>
              <w:t>датність спілкуватися державною та іноземною мовами (усною та писемною формами); демонструвати знання професійної термінології, навички професійного дискурсу</w:t>
            </w:r>
            <w:r w:rsidRPr="002F4953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t>ПРН 4.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Демонструвати знання спеціальної професійної термінології (педагогічної, хореографічної, гімнастичної) та навички професійного диск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у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рс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у.</w:t>
            </w:r>
          </w:p>
        </w:tc>
      </w:tr>
      <w:tr w:rsidR="00975CED" w:rsidRPr="00197E4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pStyle w:val="Default"/>
              <w:jc w:val="both"/>
              <w:rPr>
                <w:rFonts w:ascii="Book Antiqua" w:hAnsi="Book Antiqua"/>
                <w:highlight w:val="green"/>
                <w:lang w:val="uk-UA"/>
              </w:rPr>
            </w:pPr>
            <w:r w:rsidRPr="002F4953">
              <w:rPr>
                <w:rFonts w:ascii="Book Antiqua" w:hAnsi="Book Antiqua"/>
                <w:b/>
                <w:lang w:val="uk-UA"/>
              </w:rPr>
              <w:t>ЗК 5.</w:t>
            </w:r>
            <w:r w:rsidRPr="002F4953">
              <w:rPr>
                <w:rFonts w:ascii="Book Antiqua" w:hAnsi="Book Antiqua"/>
                <w:lang w:val="uk-UA"/>
              </w:rPr>
              <w:t xml:space="preserve"> Здатність </w:t>
            </w:r>
            <w:proofErr w:type="spellStart"/>
            <w:r w:rsidRPr="002F4953">
              <w:rPr>
                <w:rFonts w:ascii="Book Antiqua" w:hAnsi="Book Antiqua"/>
                <w:lang w:val="uk-UA"/>
              </w:rPr>
              <w:t>особистісно</w:t>
            </w:r>
            <w:proofErr w:type="spellEnd"/>
            <w:r w:rsidRPr="002F4953">
              <w:rPr>
                <w:rFonts w:ascii="Book Antiqua" w:hAnsi="Book Antiqua"/>
                <w:lang w:val="uk-UA"/>
              </w:rPr>
              <w:t xml:space="preserve"> і професійно </w:t>
            </w:r>
            <w:proofErr w:type="spellStart"/>
            <w:r w:rsidRPr="002F4953">
              <w:rPr>
                <w:rFonts w:ascii="Book Antiqua" w:hAnsi="Book Antiqua"/>
                <w:lang w:val="uk-UA"/>
              </w:rPr>
              <w:t>саморозвиватися</w:t>
            </w:r>
            <w:proofErr w:type="spellEnd"/>
            <w:r w:rsidRPr="002F4953">
              <w:rPr>
                <w:rFonts w:ascii="Book Antiqua" w:hAnsi="Book Antiqua"/>
                <w:lang w:val="uk-UA"/>
              </w:rPr>
              <w:t xml:space="preserve">, самостверджуватися й </w:t>
            </w:r>
            <w:proofErr w:type="spellStart"/>
            <w:r w:rsidRPr="002F4953">
              <w:rPr>
                <w:rFonts w:ascii="Book Antiqua" w:hAnsi="Book Antiqua"/>
                <w:lang w:val="uk-UA"/>
              </w:rPr>
              <w:t>самореалізовуватися</w:t>
            </w:r>
            <w:proofErr w:type="spellEnd"/>
            <w:r w:rsidRPr="002F4953">
              <w:rPr>
                <w:rFonts w:ascii="Book Antiqua" w:hAnsi="Book Antiqua"/>
                <w:lang w:val="uk-UA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5.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Визначати першочергові професійні завдання; планувати, організовувати, здійснювати, робити підсумки професійної діяльності; вміти отримувати результат у визначений </w:t>
            </w:r>
            <w:proofErr w:type="spellStart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deadline</w:t>
            </w:r>
            <w:proofErr w:type="spellEnd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з наголосом на професійну сумлінність.</w:t>
            </w:r>
          </w:p>
        </w:tc>
      </w:tr>
      <w:tr w:rsidR="00975CED" w:rsidRPr="00197E43" w:rsidTr="00000C6C">
        <w:trPr>
          <w:trHeight w:val="2731"/>
        </w:trPr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hAnsi="Book Antiqua"/>
                <w:b/>
                <w:sz w:val="24"/>
                <w:szCs w:val="24"/>
                <w:lang w:val="uk-UA"/>
              </w:rPr>
              <w:t>ЗК 6.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працювати в команді, керувати часом, генерувати креативні ідеї, приймати ефективні рішення в стандартних та невизначених умовах, брати відповідальність за результати спільної діяльності; дотримуватися академічної доброчесності та педагогічної етики.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 xml:space="preserve">ПРН 6.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Створювати в освітньому середовищі партнерсько-лідерські стосунки в командах однодумців; дискутувати, експериментувати, аргументувати, підсумовувати, ухвалювати ефективні рішення у стандартних і невизначених умовах; брати відповідальність за результати спільної діяльності; дотримуватися правил академічної доброчесності, педагогічної етики.</w:t>
            </w:r>
          </w:p>
        </w:tc>
      </w:tr>
      <w:tr w:rsidR="00975CED" w:rsidRPr="002F4953" w:rsidTr="00000C6C">
        <w:tc>
          <w:tcPr>
            <w:tcW w:w="534" w:type="dxa"/>
            <w:vMerge w:val="restart"/>
            <w:shd w:val="clear" w:color="auto" w:fill="auto"/>
            <w:textDirection w:val="btLr"/>
          </w:tcPr>
          <w:p w:rsidR="00975CED" w:rsidRPr="002F4953" w:rsidRDefault="00975CED" w:rsidP="00000C6C">
            <w:pPr>
              <w:spacing w:after="0" w:line="240" w:lineRule="auto"/>
              <w:ind w:left="113" w:right="113"/>
              <w:contextualSpacing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Фахові</w:t>
            </w: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hAnsi="Book Antiqua"/>
                <w:b/>
                <w:sz w:val="24"/>
                <w:szCs w:val="24"/>
                <w:lang w:val="uk-UA"/>
              </w:rPr>
              <w:t>ФК 1.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застосовувати психолого-педагогічні, 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історико-культурологічні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, методичні знання з хореографічного мистецтва.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75CED" w:rsidRPr="002F4953" w:rsidRDefault="00975CED" w:rsidP="0000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t>ПРН 7.</w:t>
            </w:r>
            <w:r w:rsidRPr="002F4953"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  <w:t xml:space="preserve"> Уміти викладати хореографію і застосовувати інтеграцію хореографії і фітнесу в  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освітньому процесі</w:t>
            </w:r>
            <w:r w:rsidRPr="002F4953"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  <w:t xml:space="preserve"> ЗЗСО, ЗПО, закладів початкової мистецької освіти; вирішувати професійні завдання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>відповідно до освітніх змін, перетворень та соціальних потреб, застосовуючи міждисциплінарні зв’язки, інноваційні теоретичні та практичні досягнення української та світових практик педагогічної освіти.</w:t>
            </w:r>
            <w:r w:rsidRPr="002F4953">
              <w:rPr>
                <w:rFonts w:ascii="Book Antiqua" w:eastAsia="Times New Roman" w:hAnsi="Book Antiqua"/>
                <w:iCs/>
                <w:sz w:val="24"/>
                <w:szCs w:val="24"/>
                <w:lang w:val="uk-UA" w:eastAsia="ru-RU"/>
              </w:rPr>
              <w:t xml:space="preserve"> Уміти працювати зі здобувачами освіти, в тому числі з особливими освітніми потребами, з їх батьками.</w:t>
            </w:r>
          </w:p>
          <w:p w:rsidR="00975CED" w:rsidRPr="002F4953" w:rsidRDefault="00975CED" w:rsidP="00000C6C">
            <w:pPr>
              <w:spacing w:after="0" w:line="240" w:lineRule="auto"/>
              <w:ind w:firstLine="709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975CED" w:rsidRPr="00197E4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 xml:space="preserve">ФК 2.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Здатність планувати, розробляти навчально-методичний матеріал, добирати та використовувати ефективні форми,  методи та інноваційні технології навчання хореографії (фітнесу); застосовувати вербальний коментар державною та іноземними  мовами.</w:t>
            </w:r>
          </w:p>
        </w:tc>
        <w:tc>
          <w:tcPr>
            <w:tcW w:w="439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ind w:firstLine="709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975CED" w:rsidRPr="00197E4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ФК 3.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Здатність здійснювати контроль, аналіз і оцінювання рівня навчальних досягнень кожного здобувача освіти залежно від його індивідуальних потреб, можливостей, здібностей та інтересів.</w:t>
            </w:r>
          </w:p>
        </w:tc>
        <w:tc>
          <w:tcPr>
            <w:tcW w:w="439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ind w:firstLine="709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975CED" w:rsidRPr="002F495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pStyle w:val="Default"/>
              <w:jc w:val="both"/>
              <w:rPr>
                <w:rFonts w:ascii="Book Antiqua" w:hAnsi="Book Antiqua"/>
                <w:lang w:val="uk-UA"/>
              </w:rPr>
            </w:pPr>
            <w:r w:rsidRPr="002F4953">
              <w:rPr>
                <w:rFonts w:ascii="Book Antiqua" w:hAnsi="Book Antiqua"/>
                <w:b/>
                <w:color w:val="auto"/>
                <w:lang w:val="uk-UA"/>
              </w:rPr>
              <w:t>ФК 4.</w:t>
            </w:r>
            <w:r w:rsidRPr="002F4953">
              <w:rPr>
                <w:rFonts w:ascii="Book Antiqua" w:hAnsi="Book Antiqua"/>
                <w:lang w:val="uk-UA"/>
              </w:rPr>
              <w:t xml:space="preserve"> </w:t>
            </w:r>
            <w:r w:rsidRPr="002F4953">
              <w:rPr>
                <w:rFonts w:ascii="Book Antiqua" w:hAnsi="Book Antiqua"/>
                <w:color w:val="auto"/>
                <w:lang w:val="uk-UA"/>
              </w:rPr>
              <w:t>Здатність розуміти основи теорії музики, працювати з концертмейстером, музичним супроводом, застосовувати цифрову грамотність.</w:t>
            </w:r>
          </w:p>
        </w:tc>
        <w:tc>
          <w:tcPr>
            <w:tcW w:w="439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ind w:firstLine="709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975CED" w:rsidRPr="00197E4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ФК 6.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орієнтуватися в законодавчій базі закладів освіти, забезпечувати в освітньому середовищі сприятливі умови для кожного здобувача освіти, педагогічно та творчо підтримувати осіб з особливими освітніми потребами.</w:t>
            </w:r>
          </w:p>
        </w:tc>
        <w:tc>
          <w:tcPr>
            <w:tcW w:w="439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ind w:firstLine="709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975CED" w:rsidRPr="002F495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hAnsi="Book Antiqua"/>
                <w:b/>
                <w:sz w:val="24"/>
                <w:szCs w:val="24"/>
                <w:lang w:val="uk-UA"/>
              </w:rPr>
              <w:t>ФК 7.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аналізувати та створювати танцювальний репертуар, реалізовувати масові творчі </w:t>
            </w:r>
            <w:proofErr w:type="spellStart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>проєкти</w:t>
            </w:r>
            <w:proofErr w:type="spellEnd"/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 xml:space="preserve"> відповідно до поставлених завдань, соціальних та культурних потреб суспільства.</w:t>
            </w:r>
          </w:p>
        </w:tc>
        <w:tc>
          <w:tcPr>
            <w:tcW w:w="439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ind w:firstLine="709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</w:tr>
      <w:tr w:rsidR="00975CED" w:rsidRPr="00197E4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F4953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ФК 10. 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 xml:space="preserve">Здатність здійснювати інтегроване навчання, застосовувати міждисциплінарні зв’язки і розв’язувати широке коло 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професійних задач і проблем.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43"/>
              </w:tabs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</w:pPr>
            <w:r w:rsidRPr="002F4953">
              <w:rPr>
                <w:rFonts w:ascii="Book Antiqua" w:eastAsia="Times New Roman" w:hAnsi="Book Antiqua"/>
                <w:b/>
                <w:iCs/>
                <w:sz w:val="24"/>
                <w:szCs w:val="24"/>
                <w:lang w:val="uk-UA" w:eastAsia="ru-RU"/>
              </w:rPr>
              <w:lastRenderedPageBreak/>
              <w:t xml:space="preserve">ПРН 8.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Нести відповідальність за життя та здоров’я людини. Застосовувати на практиці основні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lastRenderedPageBreak/>
              <w:t>положення фізіології, морфології, психології, біохімії для формування рухових умінь і навичок дітей різних вікових груп та індивідуальних особливостей; володіти засобами інтегрального гармонійного (розумового, духовного і фізичного) розвитку людини.</w:t>
            </w:r>
          </w:p>
        </w:tc>
      </w:tr>
      <w:tr w:rsidR="00975CED" w:rsidRPr="002F4953" w:rsidTr="00000C6C">
        <w:tc>
          <w:tcPr>
            <w:tcW w:w="534" w:type="dxa"/>
            <w:vMerge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2F4953">
              <w:rPr>
                <w:rFonts w:ascii="Book Antiqua" w:hAnsi="Book Antiqua"/>
                <w:b/>
                <w:sz w:val="24"/>
                <w:szCs w:val="24"/>
                <w:lang w:val="uk-UA"/>
              </w:rPr>
              <w:t>ФК 11.</w:t>
            </w:r>
            <w:r w:rsidRPr="002F4953">
              <w:rPr>
                <w:rFonts w:ascii="Book Antiqua" w:hAnsi="Book Antiqua"/>
                <w:sz w:val="24"/>
                <w:szCs w:val="24"/>
                <w:lang w:val="uk-UA"/>
              </w:rPr>
              <w:t xml:space="preserve"> Здатність виконувати наукові та творчі експерименти, а також описувати, аналізувати, критично оцінювати, публічно презентувати та захищати отримані результати</w:t>
            </w:r>
          </w:p>
        </w:tc>
        <w:tc>
          <w:tcPr>
            <w:tcW w:w="4394" w:type="dxa"/>
            <w:shd w:val="clear" w:color="auto" w:fill="auto"/>
          </w:tcPr>
          <w:p w:rsidR="00975CED" w:rsidRPr="002F4953" w:rsidRDefault="00975CED" w:rsidP="00000C6C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</w:pPr>
            <w:r w:rsidRPr="002F4953">
              <w:rPr>
                <w:rFonts w:ascii="Book Antiqua" w:eastAsia="Times New Roman" w:hAnsi="Book Antiqua"/>
                <w:b/>
                <w:sz w:val="24"/>
                <w:szCs w:val="24"/>
                <w:lang w:val="uk-UA" w:eastAsia="ru-RU"/>
              </w:rPr>
              <w:t>ПРН 10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. Аналізувати, розробляти і впроваджувати </w:t>
            </w:r>
            <w:proofErr w:type="spellStart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uk-UA"/>
              </w:rPr>
              <w:t xml:space="preserve">для вирішення професійних завдань, </w:t>
            </w:r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 xml:space="preserve">саморозвитку, самовдосконалення, </w:t>
            </w:r>
            <w:proofErr w:type="spellStart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самопрезентації</w:t>
            </w:r>
            <w:proofErr w:type="spellEnd"/>
            <w:r w:rsidRPr="002F4953">
              <w:rPr>
                <w:rFonts w:ascii="Book Antiqua" w:eastAsia="Times New Roman" w:hAnsi="Book Antiqua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75CED" w:rsidRDefault="00975CED" w:rsidP="00975CED">
      <w:pPr>
        <w:spacing w:after="0" w:line="240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975CED" w:rsidRPr="005A2899" w:rsidRDefault="00975CED" w:rsidP="00975CED">
      <w:pPr>
        <w:spacing w:after="0" w:line="240" w:lineRule="auto"/>
        <w:ind w:firstLine="567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Вивчення даної дисципліни передбачає написання курсової роботи в 6 семестрі. </w:t>
      </w:r>
      <w:r w:rsidRPr="005A2899">
        <w:rPr>
          <w:rFonts w:ascii="Book Antiqua" w:hAnsi="Book Antiqua"/>
          <w:sz w:val="24"/>
          <w:szCs w:val="24"/>
          <w:lang w:val="uk-UA"/>
        </w:rPr>
        <w:t xml:space="preserve">Тематика курсових робіт,  методичні рекомендації до їх написання та захисту, критерії оцінювання подані в додатковому документі «Методичні рекомендації до виконання курсових робіт з </w:t>
      </w:r>
      <w:r>
        <w:rPr>
          <w:rFonts w:ascii="Book Antiqua" w:hAnsi="Book Antiqua"/>
          <w:sz w:val="24"/>
          <w:szCs w:val="24"/>
          <w:lang w:val="uk-UA"/>
        </w:rPr>
        <w:t xml:space="preserve">ОК </w:t>
      </w:r>
      <w:r w:rsidRPr="005A2899">
        <w:rPr>
          <w:rFonts w:ascii="Book Antiqua" w:hAnsi="Book Antiqua"/>
          <w:sz w:val="24"/>
          <w:szCs w:val="24"/>
          <w:lang w:val="uk-UA"/>
        </w:rPr>
        <w:t>«ТМ роботи з хореографічним колективом</w:t>
      </w:r>
      <w:r>
        <w:rPr>
          <w:rFonts w:ascii="Book Antiqua" w:hAnsi="Book Antiqua"/>
          <w:sz w:val="24"/>
          <w:szCs w:val="24"/>
          <w:lang w:val="uk-UA"/>
        </w:rPr>
        <w:t xml:space="preserve">». </w:t>
      </w:r>
      <w:r w:rsidRPr="005A2899">
        <w:rPr>
          <w:rFonts w:ascii="Book Antiqua" w:hAnsi="Book Antiqua"/>
          <w:b/>
          <w:i/>
          <w:sz w:val="24"/>
          <w:szCs w:val="24"/>
          <w:lang w:val="uk-UA"/>
        </w:rPr>
        <w:t>Крім того, написання курсової роботи (теорія) передбачає виконання самостійної роботи з окремих тем. Практична частина (експериментальна робота) передбачає виконання завдань практики (ЗМ), що зазначено в програмі практики.</w:t>
      </w:r>
    </w:p>
    <w:p w:rsidR="00975CED" w:rsidRPr="009D6046" w:rsidRDefault="00975CED" w:rsidP="00975CED">
      <w:pPr>
        <w:spacing w:after="0" w:line="240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975CED" w:rsidRPr="002F4953" w:rsidRDefault="00975CED" w:rsidP="00975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Зміст курсу </w:t>
      </w:r>
    </w:p>
    <w:p w:rsidR="00197E43" w:rsidRPr="00372FCC" w:rsidRDefault="00197E43" w:rsidP="00197E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1.</w:t>
      </w:r>
    </w:p>
    <w:p w:rsidR="00197E43" w:rsidRPr="00372FCC" w:rsidRDefault="00197E43" w:rsidP="00197E43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bCs/>
          <w:i/>
          <w:sz w:val="24"/>
          <w:szCs w:val="24"/>
          <w:lang w:val="uk-UA"/>
        </w:rPr>
        <w:t>Змістовий модуль 1</w:t>
      </w:r>
      <w:r w:rsidRPr="00372FCC">
        <w:rPr>
          <w:rFonts w:ascii="Book Antiqua" w:hAnsi="Book Antiqua"/>
          <w:i/>
          <w:sz w:val="24"/>
          <w:szCs w:val="24"/>
          <w:lang w:val="uk-UA"/>
        </w:rPr>
        <w:t>. Загальні підходи до теорії та історії розвитку ХК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 w:rsidRPr="00372FCC">
        <w:rPr>
          <w:rFonts w:ascii="Book Antiqua" w:hAnsi="Book Antiqua"/>
          <w:sz w:val="24"/>
          <w:szCs w:val="24"/>
          <w:lang w:val="uk-UA"/>
        </w:rPr>
        <w:t>Методика роботи з хореографічним колективом як навчальний предмет. Огляд літератури.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>Тема 2.</w:t>
      </w:r>
      <w:r w:rsidRPr="00372FCC">
        <w:rPr>
          <w:rFonts w:ascii="Book Antiqua" w:hAnsi="Book Antiqua"/>
          <w:sz w:val="24"/>
          <w:szCs w:val="24"/>
          <w:lang w:val="uk-UA"/>
        </w:rPr>
        <w:t xml:space="preserve"> Історія виникнення та становлення дитячої хореографічної самодіяльності.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3. Сучасні вимоги та виклики до роботи хореографічних колективів. </w:t>
      </w:r>
      <w:r w:rsidRPr="00372FCC">
        <w:rPr>
          <w:rFonts w:ascii="Book Antiqua" w:eastAsia="Calibri" w:hAnsi="Book Antiqua" w:cs="Times New Roman"/>
          <w:sz w:val="24"/>
          <w:szCs w:val="24"/>
          <w:lang w:val="uk-UA"/>
        </w:rPr>
        <w:t>Нормативні документи законодавчої бази.</w:t>
      </w:r>
    </w:p>
    <w:p w:rsidR="00197E43" w:rsidRPr="00372FCC" w:rsidRDefault="00197E43" w:rsidP="00197E4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bCs/>
          <w:i/>
          <w:sz w:val="24"/>
          <w:szCs w:val="24"/>
          <w:lang w:val="uk-UA"/>
        </w:rPr>
        <w:t>Змістовий модуль 2</w:t>
      </w:r>
      <w:r w:rsidRPr="00372FCC">
        <w:rPr>
          <w:rFonts w:ascii="Book Antiqua" w:hAnsi="Book Antiqua"/>
          <w:i/>
          <w:sz w:val="24"/>
          <w:szCs w:val="24"/>
          <w:lang w:val="uk-UA"/>
        </w:rPr>
        <w:t>. Мета та зміст роботи ХК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>Тема 1. Соціально-педагогічні та художні функції хореографічного колективу.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 xml:space="preserve">Тема 2. </w:t>
      </w:r>
      <w:r w:rsidRPr="00372FCC">
        <w:rPr>
          <w:rFonts w:ascii="Book Antiqua" w:hAnsi="Book Antiqua"/>
          <w:sz w:val="24"/>
          <w:szCs w:val="24"/>
          <w:lang w:val="uk-UA"/>
        </w:rPr>
        <w:t>Вимоги до керівника ХК.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>Тема 3. Моделювання студентами майбутнього ХК.</w:t>
      </w: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bCs/>
          <w:sz w:val="24"/>
          <w:szCs w:val="24"/>
          <w:lang w:val="uk-UA"/>
        </w:rPr>
      </w:pP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2.</w:t>
      </w: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bCs/>
          <w:i/>
          <w:sz w:val="24"/>
          <w:szCs w:val="24"/>
          <w:lang w:val="uk-UA"/>
        </w:rPr>
        <w:t>Змістовий модуль 3.</w:t>
      </w:r>
      <w:r w:rsidRPr="00372FCC">
        <w:rPr>
          <w:rFonts w:ascii="Book Antiqua" w:hAnsi="Book Antiqua"/>
          <w:i/>
          <w:sz w:val="24"/>
          <w:szCs w:val="24"/>
          <w:lang w:val="uk-UA"/>
        </w:rPr>
        <w:t xml:space="preserve"> Особливості організації освітнього процесу в ХК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 w:rsidRPr="00372FCC">
        <w:rPr>
          <w:rFonts w:ascii="Book Antiqua" w:hAnsi="Book Antiqua"/>
          <w:sz w:val="24"/>
          <w:szCs w:val="24"/>
          <w:lang w:val="uk-UA"/>
        </w:rPr>
        <w:t xml:space="preserve">Організація освітнього процесу ХК. Перша </w:t>
      </w:r>
      <w:proofErr w:type="spellStart"/>
      <w:r w:rsidRPr="00372FCC">
        <w:rPr>
          <w:rFonts w:ascii="Book Antiqua" w:hAnsi="Book Antiqua"/>
          <w:sz w:val="24"/>
          <w:szCs w:val="24"/>
          <w:lang w:val="uk-UA"/>
        </w:rPr>
        <w:t>домедична</w:t>
      </w:r>
      <w:proofErr w:type="spellEnd"/>
      <w:r w:rsidRPr="00372FCC">
        <w:rPr>
          <w:rFonts w:ascii="Book Antiqua" w:hAnsi="Book Antiqua"/>
          <w:sz w:val="24"/>
          <w:szCs w:val="24"/>
          <w:lang w:val="uk-UA"/>
        </w:rPr>
        <w:t xml:space="preserve"> допомога.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 xml:space="preserve">Тема 2. </w:t>
      </w:r>
      <w:r w:rsidRPr="00372FCC">
        <w:rPr>
          <w:rFonts w:ascii="Book Antiqua" w:hAnsi="Book Antiqua"/>
          <w:sz w:val="24"/>
          <w:szCs w:val="24"/>
          <w:lang w:val="uk-UA"/>
        </w:rPr>
        <w:t xml:space="preserve">Форми та методи </w:t>
      </w:r>
      <w:proofErr w:type="spellStart"/>
      <w:r w:rsidRPr="00372FCC">
        <w:rPr>
          <w:rFonts w:ascii="Book Antiqua" w:hAnsi="Book Antiqua"/>
          <w:sz w:val="24"/>
          <w:szCs w:val="24"/>
          <w:lang w:val="uk-UA"/>
        </w:rPr>
        <w:t>освітньо-виховного</w:t>
      </w:r>
      <w:proofErr w:type="spellEnd"/>
      <w:r w:rsidRPr="00372FCC">
        <w:rPr>
          <w:rFonts w:ascii="Book Antiqua" w:hAnsi="Book Antiqua"/>
          <w:sz w:val="24"/>
          <w:szCs w:val="24"/>
          <w:lang w:val="uk-UA"/>
        </w:rPr>
        <w:t xml:space="preserve"> процесу в ХК.</w:t>
      </w:r>
    </w:p>
    <w:p w:rsidR="00197E43" w:rsidRPr="00372FCC" w:rsidRDefault="00197E43" w:rsidP="00197E43">
      <w:pPr>
        <w:tabs>
          <w:tab w:val="left" w:pos="709"/>
          <w:tab w:val="left" w:pos="851"/>
          <w:tab w:val="left" w:pos="993"/>
          <w:tab w:val="left" w:pos="1276"/>
          <w:tab w:val="left" w:pos="3402"/>
          <w:tab w:val="left" w:pos="3544"/>
          <w:tab w:val="left" w:pos="4253"/>
          <w:tab w:val="left" w:pos="4536"/>
        </w:tabs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>Тема 3. Презентація творчого шляху одного з відомих самодіяльних танцювальних колективів України</w:t>
      </w: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bCs/>
          <w:i/>
          <w:sz w:val="24"/>
          <w:szCs w:val="24"/>
          <w:lang w:val="uk-UA"/>
        </w:rPr>
        <w:t>Змістовий модуль 4.</w:t>
      </w:r>
      <w:r w:rsidRPr="00372FCC">
        <w:rPr>
          <w:rFonts w:ascii="Book Antiqua" w:hAnsi="Book Antiqua"/>
          <w:i/>
          <w:sz w:val="24"/>
          <w:szCs w:val="24"/>
          <w:lang w:val="uk-UA"/>
        </w:rPr>
        <w:t xml:space="preserve"> Планування роботи в ХК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1. Навчальні програми роботи хореографічних колективів 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lastRenderedPageBreak/>
        <w:t>Тема 2. Планування роботи керівника хореографічного колективу в системі позашкільної освіти.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>Тема 3. Професійно-орієнтовані завдання (планування, аналіз, методи)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3.</w:t>
      </w: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bCs/>
          <w:i/>
          <w:sz w:val="24"/>
          <w:szCs w:val="24"/>
          <w:lang w:val="uk-UA"/>
        </w:rPr>
        <w:t>Змістовий модуль 5. Хореографічні здібності та методики їх перевірки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 w:rsidRPr="00372FCC">
        <w:rPr>
          <w:rFonts w:ascii="Book Antiqua" w:hAnsi="Book Antiqua"/>
          <w:sz w:val="24"/>
          <w:szCs w:val="24"/>
          <w:lang w:val="uk-UA"/>
        </w:rPr>
        <w:t>Хореографічні здібності та їх характеристика.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>Тема 2. Методики перевірки хореографічних здібностей.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 xml:space="preserve">Тема 3. </w:t>
      </w:r>
      <w:r>
        <w:rPr>
          <w:rFonts w:ascii="Book Antiqua" w:hAnsi="Book Antiqua"/>
          <w:sz w:val="24"/>
          <w:szCs w:val="24"/>
          <w:lang w:val="uk-UA"/>
        </w:rPr>
        <w:t>Професійно-орієнтовані завдання:</w:t>
      </w:r>
      <w:r w:rsidRPr="002D5632">
        <w:rPr>
          <w:rFonts w:ascii="Book Antiqua" w:hAnsi="Book Antiqua"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хореографічні здібності.</w:t>
      </w: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bCs/>
          <w:i/>
          <w:sz w:val="24"/>
          <w:szCs w:val="24"/>
          <w:lang w:val="uk-UA"/>
        </w:rPr>
        <w:t xml:space="preserve">Змістовий модуль 6. </w:t>
      </w:r>
      <w:r w:rsidRPr="00372FCC">
        <w:rPr>
          <w:rFonts w:ascii="Book Antiqua" w:hAnsi="Book Antiqua"/>
          <w:i/>
          <w:sz w:val="24"/>
          <w:szCs w:val="24"/>
          <w:lang w:val="uk-UA"/>
        </w:rPr>
        <w:t>Специфіка хореографічної роботи з дітьми різних вікових категорій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>Тема 1. Вікові особливості дітей дошкільного, молодшого шкільного віку та їх урахування в хореографічному навчанні.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 w:rsidRPr="00372FCC">
        <w:rPr>
          <w:rFonts w:ascii="Book Antiqua" w:hAnsi="Book Antiqua"/>
          <w:bCs/>
          <w:sz w:val="24"/>
          <w:szCs w:val="24"/>
          <w:lang w:val="uk-UA"/>
        </w:rPr>
        <w:t>Тема 2. Вікові особливості дітей середнього, старшого шкільного віку та їх урахування в хореографічному навчанні.</w:t>
      </w:r>
    </w:p>
    <w:p w:rsidR="00197E43" w:rsidRPr="00372FCC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  <w:lang w:val="uk-UA"/>
        </w:rPr>
      </w:pPr>
      <w:r>
        <w:rPr>
          <w:rFonts w:ascii="Book Antiqua" w:hAnsi="Book Antiqua"/>
          <w:bCs/>
          <w:sz w:val="24"/>
          <w:szCs w:val="24"/>
          <w:lang w:val="uk-UA"/>
        </w:rPr>
        <w:t xml:space="preserve">Тема 3. </w:t>
      </w:r>
      <w:r w:rsidRPr="002D5632">
        <w:rPr>
          <w:rFonts w:ascii="Book Antiqua" w:hAnsi="Book Antiqua"/>
          <w:bCs/>
          <w:sz w:val="24"/>
          <w:szCs w:val="24"/>
          <w:lang w:val="uk-UA"/>
        </w:rPr>
        <w:t>Особливості хореографічної роботи з дітьми з особливими освітніми потребами. Інклюзивне навчання хореографії.</w:t>
      </w:r>
      <w:r>
        <w:rPr>
          <w:rFonts w:ascii="Book Antiqua" w:hAnsi="Book Antiqua"/>
          <w:bCs/>
          <w:sz w:val="24"/>
          <w:szCs w:val="24"/>
          <w:lang w:val="uk-UA"/>
        </w:rPr>
        <w:t xml:space="preserve"> </w:t>
      </w:r>
    </w:p>
    <w:p w:rsidR="00197E43" w:rsidRDefault="00197E43" w:rsidP="00197E43">
      <w:pPr>
        <w:spacing w:after="0" w:line="240" w:lineRule="auto"/>
        <w:ind w:firstLine="567"/>
        <w:jc w:val="both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4.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i/>
          <w:color w:val="000000"/>
          <w:sz w:val="24"/>
          <w:szCs w:val="24"/>
          <w:lang w:val="uk-UA"/>
        </w:rPr>
      </w:pPr>
      <w:r w:rsidRPr="00372FCC">
        <w:rPr>
          <w:rFonts w:ascii="Book Antiqua" w:hAnsi="Book Antiqua"/>
          <w:i/>
          <w:sz w:val="24"/>
          <w:szCs w:val="24"/>
          <w:lang w:val="uk-UA"/>
        </w:rPr>
        <w:t>Змістовий модуль</w:t>
      </w:r>
      <w:r w:rsidRPr="00372FCC">
        <w:rPr>
          <w:rFonts w:ascii="Book Antiqua" w:hAnsi="Book Antiqua"/>
          <w:i/>
          <w:color w:val="000000"/>
          <w:sz w:val="24"/>
          <w:szCs w:val="24"/>
          <w:lang w:val="uk-UA"/>
        </w:rPr>
        <w:t xml:space="preserve"> 7. </w:t>
      </w:r>
      <w:r w:rsidRPr="00372FCC">
        <w:rPr>
          <w:rFonts w:ascii="Book Antiqua" w:hAnsi="Book Antiqua"/>
          <w:i/>
          <w:sz w:val="24"/>
          <w:szCs w:val="24"/>
          <w:lang w:val="uk-UA"/>
        </w:rPr>
        <w:t>Заняття як основна форма роботи в ХК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1. </w:t>
      </w:r>
      <w:proofErr w:type="spellStart"/>
      <w:r w:rsidRPr="00372FCC">
        <w:rPr>
          <w:rFonts w:ascii="Book Antiqua" w:hAnsi="Book Antiqua"/>
          <w:sz w:val="24"/>
          <w:szCs w:val="24"/>
          <w:lang w:val="uk-UA"/>
        </w:rPr>
        <w:t>Освітньо-виховне</w:t>
      </w:r>
      <w:proofErr w:type="spellEnd"/>
      <w:r w:rsidRPr="00372FCC">
        <w:rPr>
          <w:rFonts w:ascii="Book Antiqua" w:hAnsi="Book Antiqua"/>
          <w:sz w:val="24"/>
          <w:szCs w:val="24"/>
          <w:lang w:val="uk-UA"/>
        </w:rPr>
        <w:t xml:space="preserve"> значення хореографічних занять, їх види та структура.</w:t>
      </w:r>
      <w:r>
        <w:rPr>
          <w:rFonts w:ascii="Book Antiqua" w:hAnsi="Book Antiqua"/>
          <w:sz w:val="24"/>
          <w:szCs w:val="24"/>
          <w:lang w:val="uk-UA"/>
        </w:rPr>
        <w:t xml:space="preserve"> Аналіз досліджень.</w:t>
      </w:r>
    </w:p>
    <w:p w:rsidR="00197E43" w:rsidRPr="00372FCC" w:rsidRDefault="00197E43" w:rsidP="00197E4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>Тема 2. Зміст та методика проведення хореографічних занять з різними віковими категоріями здобувачів освіти.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>Тема 3. Інноваційні підходи до проведення хореографічних занять. Дистанційна форма</w:t>
      </w:r>
      <w:r>
        <w:rPr>
          <w:rFonts w:ascii="Book Antiqua" w:hAnsi="Book Antiqua"/>
          <w:sz w:val="24"/>
          <w:szCs w:val="24"/>
          <w:lang w:val="uk-UA"/>
        </w:rPr>
        <w:t xml:space="preserve"> навчання хореографії</w:t>
      </w:r>
      <w:r w:rsidRPr="00372FCC">
        <w:rPr>
          <w:rFonts w:ascii="Book Antiqua" w:hAnsi="Book Antiqua"/>
          <w:sz w:val="24"/>
          <w:szCs w:val="24"/>
          <w:lang w:val="uk-UA"/>
        </w:rPr>
        <w:t>.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i/>
          <w:sz w:val="24"/>
          <w:szCs w:val="24"/>
          <w:lang w:val="uk-UA"/>
        </w:rPr>
        <w:t>Змістовий модуль 8. Моделювання хореографічних занять для здобувачів початкового рівня навчання</w:t>
      </w:r>
    </w:p>
    <w:p w:rsidR="00197E43" w:rsidRPr="00372FCC" w:rsidRDefault="00197E43" w:rsidP="00197E4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>Тема 1. Розробка план-конспекту заняття з ритміки, проведення фрагментів.</w:t>
      </w:r>
    </w:p>
    <w:p w:rsidR="00197E43" w:rsidRPr="00372FCC" w:rsidRDefault="00197E43" w:rsidP="00197E4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>Тема 2. Розробка план-конспекту заняття з партерної гімнастики, проведення фрагментів.</w:t>
      </w:r>
    </w:p>
    <w:p w:rsidR="00197E43" w:rsidRPr="00372FCC" w:rsidRDefault="00197E43" w:rsidP="00197E43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3. Розробка план-конспекту сюжетного або тематичного заняття, проведення фрагментів. </w:t>
      </w:r>
    </w:p>
    <w:p w:rsidR="00197E43" w:rsidRPr="00372FCC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5.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i/>
          <w:sz w:val="24"/>
          <w:szCs w:val="24"/>
          <w:lang w:val="uk-UA"/>
        </w:rPr>
        <w:t>Змістовий модуль 9. Моделювання хореографічних занять для здобувачів основного рівня навчання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1. Розробка план-конспекту заняття з класичного танцю, проведення фрагментів. 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2. Розробка план-конспекту заняття з народно-сценічного танцю, проведення фрагментів. 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3. Розробка план-конспекту заняття з сучасного танцю, проведення фрагментів. 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372FCC">
        <w:rPr>
          <w:rFonts w:ascii="Book Antiqua" w:hAnsi="Book Antiqua"/>
          <w:i/>
          <w:sz w:val="24"/>
          <w:szCs w:val="24"/>
          <w:lang w:val="uk-UA"/>
        </w:rPr>
        <w:t xml:space="preserve">Змістовий модуль 10. Моделювання </w:t>
      </w:r>
      <w:r>
        <w:rPr>
          <w:rFonts w:ascii="Book Antiqua" w:hAnsi="Book Antiqua"/>
          <w:i/>
          <w:sz w:val="24"/>
          <w:szCs w:val="24"/>
          <w:lang w:val="uk-UA"/>
        </w:rPr>
        <w:t xml:space="preserve">інтегрованих </w:t>
      </w:r>
      <w:r w:rsidRPr="00372FCC">
        <w:rPr>
          <w:rFonts w:ascii="Book Antiqua" w:hAnsi="Book Antiqua"/>
          <w:i/>
          <w:sz w:val="24"/>
          <w:szCs w:val="24"/>
          <w:lang w:val="uk-UA"/>
        </w:rPr>
        <w:t xml:space="preserve">хореографічних занять 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1. Розробка план-конспекту інтегрованого хореографічного заняття, проведення фрагментів. </w:t>
      </w:r>
    </w:p>
    <w:p w:rsidR="00197E43" w:rsidRPr="00372FCC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lastRenderedPageBreak/>
        <w:t xml:space="preserve">Тема 2. Розробка план-конспекту хореографічного заняття із застосуванням арт-терапії, проведення фрагментів. </w:t>
      </w:r>
    </w:p>
    <w:p w:rsidR="00197E43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372FCC">
        <w:rPr>
          <w:rFonts w:ascii="Book Antiqua" w:hAnsi="Book Antiqua"/>
          <w:sz w:val="24"/>
          <w:szCs w:val="24"/>
          <w:lang w:val="uk-UA"/>
        </w:rPr>
        <w:t xml:space="preserve">Тема 3. Розробка план-конспекту заняття із застосуванням фольклору, проведення фрагментів. </w:t>
      </w:r>
    </w:p>
    <w:p w:rsidR="00197E43" w:rsidRDefault="00197E43" w:rsidP="00197E43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5 семестр</w:t>
      </w:r>
    </w:p>
    <w:p w:rsidR="00197E43" w:rsidRPr="00DA52FA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6</w:t>
      </w: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.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11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</w:t>
      </w:r>
      <w:r w:rsidRPr="00422CB1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Виховна робота в ХК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</w:t>
      </w: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Завдання, форми та методи виховної роботи в ХК.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Планування виховної роботи.</w:t>
      </w:r>
    </w:p>
    <w:p w:rsidR="00197E43" w:rsidRPr="00422CB1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422CB1">
        <w:rPr>
          <w:rFonts w:ascii="Book Antiqua" w:hAnsi="Book Antiqua"/>
          <w:sz w:val="24"/>
          <w:szCs w:val="24"/>
          <w:lang w:val="uk-UA"/>
        </w:rPr>
        <w:t xml:space="preserve">Тема 3. </w:t>
      </w: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Дослідження з питань організації виховної роботи в ХК.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12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Моделювання форм </w:t>
      </w:r>
      <w:r w:rsidRPr="00422CB1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виховної роботи в ХК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</w:t>
      </w: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Розробка та проведення змісту етичної бесіди.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Розробка конспекту пізнавального виховного заходу, проведення фрагменту.</w:t>
      </w:r>
    </w:p>
    <w:p w:rsidR="00197E43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422CB1">
        <w:rPr>
          <w:rFonts w:ascii="Book Antiqua" w:hAnsi="Book Antiqua"/>
          <w:sz w:val="24"/>
          <w:szCs w:val="24"/>
          <w:lang w:val="uk-UA"/>
        </w:rPr>
        <w:t>Тема 3. Виконання професійно-орієнтованих завдань.</w:t>
      </w:r>
    </w:p>
    <w:p w:rsidR="00197E43" w:rsidRDefault="00197E43" w:rsidP="00197E43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7</w:t>
      </w: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.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13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</w:t>
      </w:r>
      <w:r w:rsidRPr="00422CB1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Конфлікти та шляхи їх подолання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Тема 1. Види конфліктів у ХК та шляхи їх подолання.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 w:rsidRPr="00422CB1">
        <w:rPr>
          <w:rFonts w:ascii="Book Antiqua" w:hAnsi="Book Antiqua"/>
          <w:sz w:val="24"/>
          <w:szCs w:val="24"/>
          <w:lang w:val="uk-UA"/>
        </w:rPr>
        <w:t>Моделювання та вирішення конфліктних ситуацій в хореографічному колективі.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Тема 3. Дослідження проблеми конфліктів в ХК.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14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. Робота керівника ХК з сім’єю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Завдання та зміст роботи керівника ХК з батьками. 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 w:rsidRPr="00422CB1">
        <w:rPr>
          <w:rFonts w:ascii="Book Antiqua" w:hAnsi="Book Antiqua"/>
          <w:sz w:val="24"/>
          <w:szCs w:val="24"/>
          <w:lang w:val="uk-UA"/>
        </w:rPr>
        <w:t>Моделювання змісту роботи керівника колективу з батьками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3. </w:t>
      </w:r>
      <w:r w:rsidRPr="00422CB1">
        <w:rPr>
          <w:rFonts w:ascii="Book Antiqua" w:hAnsi="Book Antiqua"/>
          <w:sz w:val="24"/>
          <w:szCs w:val="24"/>
          <w:lang w:val="uk-UA"/>
        </w:rPr>
        <w:t>Інноваційні методи роботи з батьками в хореографічному колективі</w:t>
      </w:r>
    </w:p>
    <w:p w:rsidR="00197E43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</w:pPr>
    </w:p>
    <w:p w:rsidR="00197E43" w:rsidRPr="00DA52FA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8</w:t>
      </w: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.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15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</w:t>
      </w:r>
      <w:r w:rsidRPr="00422CB1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Концертний репертуар ХК</w:t>
      </w:r>
    </w:p>
    <w:p w:rsidR="00197E43" w:rsidRPr="00422CB1" w:rsidRDefault="00197E43" w:rsidP="00197E43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</w:t>
      </w: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Вимоги до дитячого репертуару. Аналіз репертуарних планів</w:t>
      </w:r>
    </w:p>
    <w:p w:rsidR="00197E43" w:rsidRPr="00422CB1" w:rsidRDefault="00197E43" w:rsidP="00197E43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Моделювання репертуарного плану.</w:t>
      </w:r>
    </w:p>
    <w:p w:rsidR="00197E43" w:rsidRPr="00422CB1" w:rsidRDefault="00197E43" w:rsidP="00197E43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Тема 3. Виконання професійно-орієнтованих завдань: моделювання актуальних тем танцювальних номерів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16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</w:t>
      </w:r>
      <w:r w:rsidRPr="00422CB1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Концертна діяльність ХК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1. </w:t>
      </w:r>
      <w:r w:rsidRPr="00422CB1">
        <w:rPr>
          <w:rFonts w:ascii="Book Antiqua" w:hAnsi="Book Antiqua"/>
          <w:sz w:val="24"/>
          <w:szCs w:val="24"/>
          <w:lang w:val="uk-UA"/>
        </w:rPr>
        <w:t>Види концертних програм. Аналіз сценарних планів ювілейних концертів ХК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2. </w:t>
      </w:r>
      <w:r w:rsidRPr="00422CB1">
        <w:rPr>
          <w:rFonts w:ascii="Book Antiqua" w:hAnsi="Book Antiqua"/>
          <w:sz w:val="24"/>
          <w:szCs w:val="24"/>
          <w:lang w:val="uk-UA"/>
        </w:rPr>
        <w:t>Моделювання сценарного плану ювілейного концерту колективу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22CB1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Тема 3. </w:t>
      </w:r>
      <w:r w:rsidRPr="00422CB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Дослідження питань створення репертуару та концертної діяльності в ХК</w:t>
      </w:r>
    </w:p>
    <w:p w:rsidR="00197E43" w:rsidRDefault="00197E43" w:rsidP="00197E43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197E43" w:rsidRPr="00DA52FA" w:rsidRDefault="00197E43" w:rsidP="00197E43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sz w:val="24"/>
          <w:szCs w:val="24"/>
          <w:lang w:val="uk-UA"/>
        </w:rPr>
        <w:t>Модуль 9</w:t>
      </w:r>
      <w:r w:rsidRPr="00372FCC">
        <w:rPr>
          <w:rFonts w:ascii="Book Antiqua" w:eastAsia="Calibri" w:hAnsi="Book Antiqua" w:cs="Times New Roman"/>
          <w:b/>
          <w:sz w:val="24"/>
          <w:szCs w:val="24"/>
          <w:lang w:val="uk-UA"/>
        </w:rPr>
        <w:t>.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17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</w:t>
      </w:r>
      <w:r w:rsidRPr="00422CB1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Засоби підвищення професійної майстерності керівника та хореографічної підготовки членів ХК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422CB1">
        <w:rPr>
          <w:rFonts w:ascii="Book Antiqua" w:hAnsi="Book Antiqua"/>
          <w:bCs/>
          <w:sz w:val="24"/>
          <w:szCs w:val="24"/>
          <w:lang w:val="uk-UA"/>
        </w:rPr>
        <w:t xml:space="preserve">Тема 1. </w:t>
      </w:r>
      <w:r w:rsidRPr="00422CB1">
        <w:rPr>
          <w:rFonts w:ascii="Book Antiqua" w:hAnsi="Book Antiqua"/>
          <w:sz w:val="24"/>
          <w:szCs w:val="24"/>
          <w:lang w:val="uk-UA"/>
        </w:rPr>
        <w:t>Форми та  шляхи підвищення професійної майстерності ХК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422CB1">
        <w:rPr>
          <w:rFonts w:ascii="Book Antiqua" w:hAnsi="Book Antiqua"/>
          <w:bCs/>
          <w:sz w:val="24"/>
          <w:szCs w:val="24"/>
          <w:lang w:val="uk-UA"/>
        </w:rPr>
        <w:t xml:space="preserve">Тема 2. </w:t>
      </w:r>
      <w:r w:rsidRPr="00422CB1">
        <w:rPr>
          <w:rFonts w:ascii="Book Antiqua" w:hAnsi="Book Antiqua"/>
          <w:sz w:val="24"/>
          <w:szCs w:val="24"/>
          <w:lang w:val="uk-UA"/>
        </w:rPr>
        <w:t>Вивчення та презентація передового досвіду роботи ХК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422CB1">
        <w:rPr>
          <w:rFonts w:ascii="Book Antiqua" w:hAnsi="Book Antiqua"/>
          <w:bCs/>
          <w:sz w:val="24"/>
          <w:szCs w:val="24"/>
          <w:lang w:val="uk-UA"/>
        </w:rPr>
        <w:t xml:space="preserve">Тема 3. </w:t>
      </w:r>
      <w:r w:rsidRPr="00422CB1">
        <w:rPr>
          <w:rFonts w:ascii="Book Antiqua" w:hAnsi="Book Antiqua"/>
          <w:sz w:val="24"/>
          <w:szCs w:val="24"/>
          <w:lang w:val="uk-UA"/>
        </w:rPr>
        <w:t>Розробка завдань та змісту майстер-класу для керівників (вихованців) ХК</w:t>
      </w:r>
    </w:p>
    <w:p w:rsidR="00197E43" w:rsidRPr="00422CB1" w:rsidRDefault="00197E43" w:rsidP="00197E43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Змістовий модуль 18</w:t>
      </w:r>
      <w:r w:rsidRPr="00422CB1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 xml:space="preserve">. </w:t>
      </w:r>
      <w:r w:rsidRPr="00422CB1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Специфіка організації та проведення танцювальних конкурсів та фестивалів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val="uk-UA"/>
        </w:rPr>
      </w:pPr>
      <w:r w:rsidRPr="00422CB1">
        <w:rPr>
          <w:rFonts w:ascii="Book Antiqua" w:hAnsi="Book Antiqua" w:cs="Times New Roman"/>
          <w:bCs/>
          <w:sz w:val="24"/>
          <w:szCs w:val="24"/>
          <w:lang w:val="uk-UA"/>
        </w:rPr>
        <w:t xml:space="preserve">Тема 1. </w:t>
      </w:r>
      <w:r w:rsidRPr="00422CB1">
        <w:rPr>
          <w:rFonts w:ascii="Book Antiqua" w:hAnsi="Book Antiqua" w:cs="Times New Roman"/>
          <w:sz w:val="24"/>
          <w:szCs w:val="24"/>
          <w:lang w:val="uk-UA"/>
        </w:rPr>
        <w:t>Мета та завдання танцювальних конкурсів і фестивалів. Аналіз положень</w:t>
      </w:r>
    </w:p>
    <w:p w:rsidR="00197E43" w:rsidRPr="00422CB1" w:rsidRDefault="00197E43" w:rsidP="00197E43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val="uk-UA"/>
        </w:rPr>
      </w:pPr>
      <w:r w:rsidRPr="00422CB1">
        <w:rPr>
          <w:rFonts w:ascii="Book Antiqua" w:hAnsi="Book Antiqua" w:cs="Times New Roman"/>
          <w:bCs/>
          <w:sz w:val="24"/>
          <w:szCs w:val="24"/>
          <w:lang w:val="uk-UA"/>
        </w:rPr>
        <w:lastRenderedPageBreak/>
        <w:t xml:space="preserve">Тема 2. </w:t>
      </w:r>
      <w:r w:rsidRPr="00422CB1">
        <w:rPr>
          <w:rFonts w:ascii="Book Antiqua" w:hAnsi="Book Antiqua" w:cs="Times New Roman"/>
          <w:sz w:val="24"/>
          <w:szCs w:val="24"/>
          <w:lang w:val="uk-UA"/>
        </w:rPr>
        <w:t>Розробка положення фестивалю (конкурсу, огляду) танцювальної творчості</w:t>
      </w:r>
    </w:p>
    <w:p w:rsidR="00197E43" w:rsidRPr="00422CB1" w:rsidRDefault="00197E43" w:rsidP="00197E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422CB1">
        <w:rPr>
          <w:rFonts w:ascii="Book Antiqua" w:hAnsi="Book Antiqua" w:cs="Times New Roman"/>
          <w:bCs/>
          <w:sz w:val="24"/>
          <w:szCs w:val="24"/>
          <w:lang w:val="uk-UA"/>
        </w:rPr>
        <w:t>Тема 3. Підсумкове виконання професійно-орієнтованих завдань</w:t>
      </w:r>
    </w:p>
    <w:p w:rsidR="00975CED" w:rsidRPr="002F4953" w:rsidRDefault="00975CED" w:rsidP="00197E43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Методи навчання</w:t>
      </w:r>
    </w:p>
    <w:p w:rsidR="00975CED" w:rsidRPr="002F4953" w:rsidRDefault="00975CED" w:rsidP="00975CED">
      <w:pPr>
        <w:pStyle w:val="a3"/>
        <w:tabs>
          <w:tab w:val="left" w:pos="54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>Викладання дисципліни передбачає використання наступних методів навчання: проблемна л</w:t>
      </w:r>
      <w:r w:rsidRPr="002F4953">
        <w:rPr>
          <w:rFonts w:ascii="Book Antiqua" w:hAnsi="Book Antiqua"/>
          <w:sz w:val="24"/>
          <w:szCs w:val="24"/>
          <w:lang w:val="uk-UA"/>
        </w:rPr>
        <w:t xml:space="preserve">екція; розповідь, дискусія, бесіда; презентація; </w:t>
      </w:r>
      <w:r w:rsidRPr="002F4953">
        <w:rPr>
          <w:rFonts w:ascii="Book Antiqua" w:hAnsi="Book Antiqua"/>
          <w:bCs/>
          <w:sz w:val="24"/>
          <w:szCs w:val="24"/>
          <w:lang w:val="uk-UA"/>
        </w:rPr>
        <w:t>і</w:t>
      </w:r>
      <w:r w:rsidRPr="002F4953">
        <w:rPr>
          <w:rFonts w:ascii="Book Antiqua" w:hAnsi="Book Antiqua"/>
          <w:sz w:val="24"/>
          <w:szCs w:val="24"/>
          <w:lang w:val="uk-UA"/>
        </w:rPr>
        <w:t xml:space="preserve">ндивідуальні завдання в малих групах; командна робота; </w:t>
      </w:r>
      <w:r w:rsidRPr="002F4953">
        <w:rPr>
          <w:rFonts w:ascii="Book Antiqua" w:hAnsi="Book Antiqua"/>
          <w:bCs/>
          <w:sz w:val="24"/>
          <w:szCs w:val="24"/>
          <w:lang w:val="uk-UA"/>
        </w:rPr>
        <w:t>розбір проблемних ситуацій; навчальні ігри; ситуаційні методики;</w:t>
      </w:r>
      <w:r w:rsidRPr="002F4953">
        <w:rPr>
          <w:rFonts w:ascii="Book Antiqua" w:hAnsi="Book Antiqua"/>
          <w:sz w:val="24"/>
          <w:szCs w:val="24"/>
          <w:lang w:val="uk-UA"/>
        </w:rPr>
        <w:t xml:space="preserve"> проектування творчого продукту; моделювання професійної діяльності в умовах експериментально-практичної дії</w:t>
      </w:r>
      <w:r w:rsidRPr="002F4953">
        <w:rPr>
          <w:rFonts w:ascii="Book Antiqua" w:hAnsi="Book Antiqua"/>
          <w:bCs/>
          <w:sz w:val="24"/>
          <w:szCs w:val="24"/>
          <w:lang w:val="uk-UA"/>
        </w:rPr>
        <w:t xml:space="preserve">; </w:t>
      </w:r>
      <w:r w:rsidRPr="002F4953">
        <w:rPr>
          <w:rFonts w:ascii="Book Antiqua" w:hAnsi="Book Antiqua"/>
          <w:sz w:val="24"/>
          <w:szCs w:val="24"/>
          <w:lang w:val="uk-UA"/>
        </w:rPr>
        <w:t xml:space="preserve">створення ситуації новизни навчального матеріалу;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скрайбінг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; </w:t>
      </w:r>
      <w:r w:rsidRPr="002F4953">
        <w:rPr>
          <w:rFonts w:ascii="Book Antiqua" w:hAnsi="Book Antiqua"/>
          <w:color w:val="000000"/>
          <w:sz w:val="24"/>
          <w:szCs w:val="24"/>
          <w:lang w:val="uk-UA"/>
        </w:rPr>
        <w:t xml:space="preserve">метод опори на життєвий досвід здобувачів; </w:t>
      </w:r>
      <w:r w:rsidRPr="002F4953">
        <w:rPr>
          <w:rFonts w:ascii="Book Antiqua" w:hAnsi="Book Antiqua"/>
          <w:sz w:val="24"/>
          <w:szCs w:val="24"/>
          <w:lang w:val="uk-UA"/>
        </w:rPr>
        <w:t xml:space="preserve">аналіз та синтез; </w:t>
      </w:r>
      <w:r w:rsidRPr="002F4953">
        <w:rPr>
          <w:rFonts w:ascii="Book Antiqua" w:hAnsi="Book Antiqua"/>
          <w:bCs/>
          <w:sz w:val="24"/>
          <w:szCs w:val="24"/>
          <w:lang w:val="uk-UA"/>
        </w:rPr>
        <w:t xml:space="preserve">самонавчання; самостійна робота (розв’язання програмних завдань, робота з навчально-методичною літературою, </w:t>
      </w:r>
      <w:proofErr w:type="spellStart"/>
      <w:r w:rsidRPr="002F4953">
        <w:rPr>
          <w:rFonts w:ascii="Book Antiqua" w:hAnsi="Book Antiqua"/>
          <w:bCs/>
          <w:sz w:val="24"/>
          <w:szCs w:val="24"/>
          <w:lang w:val="uk-UA"/>
        </w:rPr>
        <w:t>інтернет-ресурсами</w:t>
      </w:r>
      <w:proofErr w:type="spellEnd"/>
      <w:r w:rsidRPr="002F4953">
        <w:rPr>
          <w:rFonts w:ascii="Book Antiqua" w:hAnsi="Book Antiqua"/>
          <w:bCs/>
          <w:sz w:val="24"/>
          <w:szCs w:val="24"/>
          <w:lang w:val="uk-UA"/>
        </w:rPr>
        <w:t>); стимулювання і мотивації.</w:t>
      </w: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Політика курсу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Calibri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Курс передбачає індивідуальну та групову (командну) роботу. Середовище в аудиторії є дружнім, творчим, відкритим до конструктивної критики. Курс передбачає удосконалення професійних навичок та формування </w:t>
      </w:r>
      <w:proofErr w:type="spellStart"/>
      <w:r w:rsidRPr="002F4953">
        <w:rPr>
          <w:rFonts w:ascii="Book Antiqua" w:eastAsia="Calibri" w:hAnsi="Book Antiqua" w:cs="Calibri"/>
          <w:sz w:val="24"/>
          <w:szCs w:val="24"/>
          <w:lang w:val="uk-UA"/>
        </w:rPr>
        <w:t>soft</w:t>
      </w:r>
      <w:proofErr w:type="spellEnd"/>
      <w:r w:rsidRPr="002F4953">
        <w:rPr>
          <w:rFonts w:ascii="Book Antiqua" w:eastAsia="Calibri" w:hAnsi="Book Antiqua" w:cs="Calibri"/>
          <w:sz w:val="24"/>
          <w:szCs w:val="24"/>
          <w:lang w:val="uk-UA"/>
        </w:rPr>
        <w:t xml:space="preserve"> </w:t>
      </w:r>
      <w:proofErr w:type="spellStart"/>
      <w:r w:rsidRPr="002F4953">
        <w:rPr>
          <w:rFonts w:ascii="Book Antiqua" w:eastAsia="Calibri" w:hAnsi="Book Antiqua" w:cs="Calibri"/>
          <w:sz w:val="24"/>
          <w:szCs w:val="24"/>
          <w:lang w:val="uk-UA"/>
        </w:rPr>
        <w:t>skills</w:t>
      </w:r>
      <w:proofErr w:type="spellEnd"/>
      <w:r w:rsidRPr="002F4953">
        <w:rPr>
          <w:rFonts w:ascii="Book Antiqua" w:eastAsia="Calibri" w:hAnsi="Book Antiqua" w:cs="Calibri"/>
          <w:sz w:val="24"/>
          <w:szCs w:val="24"/>
          <w:lang w:val="uk-UA"/>
        </w:rPr>
        <w:t xml:space="preserve">, які формують уміння генерувати творчі ідеї, переконувати, мотивувати, керувати часом, знаходити підхід до людей, </w:t>
      </w:r>
      <w:r w:rsidRPr="002F4953">
        <w:rPr>
          <w:rFonts w:ascii="Book Antiqua" w:eastAsia="Calibri" w:hAnsi="Book Antiqua" w:cs="Calibri"/>
          <w:sz w:val="24"/>
          <w:szCs w:val="24"/>
          <w:lang w:val="uk-UA" w:eastAsia="ru-RU"/>
        </w:rPr>
        <w:t>вирішувати конфлікти, пропагувати культурні ці</w:t>
      </w:r>
      <w:r w:rsidRPr="002F4953">
        <w:rPr>
          <w:rFonts w:ascii="Book Antiqua" w:eastAsia="Calibri" w:hAnsi="Book Antiqua" w:cs="Calibri"/>
          <w:sz w:val="24"/>
          <w:szCs w:val="24"/>
          <w:lang w:val="uk-UA"/>
        </w:rPr>
        <w:t>нності; розвивають ситуаційну обізнаність, самостійність творчої д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Calibri"/>
          <w:sz w:val="24"/>
          <w:szCs w:val="24"/>
          <w:lang w:val="uk-UA"/>
        </w:rPr>
        <w:t xml:space="preserve">мки, індивідуальність, лідерські якості, </w:t>
      </w:r>
      <w:r w:rsidRPr="002F4953">
        <w:rPr>
          <w:rFonts w:ascii="Book Antiqua" w:eastAsia="Calibri" w:hAnsi="Book Antiqua" w:cs="Calibri"/>
          <w:sz w:val="24"/>
          <w:szCs w:val="24"/>
          <w:lang w:val="uk-UA" w:eastAsia="ru-RU"/>
        </w:rPr>
        <w:t xml:space="preserve">толерантність, </w:t>
      </w:r>
      <w:proofErr w:type="spellStart"/>
      <w:r w:rsidRPr="002F4953">
        <w:rPr>
          <w:rFonts w:ascii="Book Antiqua" w:eastAsia="Calibri" w:hAnsi="Book Antiqua" w:cs="Calibri"/>
          <w:sz w:val="24"/>
          <w:szCs w:val="24"/>
          <w:lang w:val="uk-UA" w:eastAsia="ru-RU"/>
        </w:rPr>
        <w:t>емпатію</w:t>
      </w:r>
      <w:proofErr w:type="spellEnd"/>
      <w:r w:rsidRPr="002F4953">
        <w:rPr>
          <w:rFonts w:ascii="Book Antiqua" w:eastAsia="Calibri" w:hAnsi="Book Antiqua" w:cs="Calibri"/>
          <w:sz w:val="24"/>
          <w:szCs w:val="24"/>
          <w:lang w:val="uk-UA"/>
        </w:rPr>
        <w:t xml:space="preserve">, навички командної роботи, міжособистісного та ділового спілкування.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Calibri"/>
          <w:sz w:val="24"/>
          <w:szCs w:val="24"/>
          <w:lang w:val="uk-UA"/>
        </w:rPr>
      </w:pPr>
      <w:r w:rsidRPr="002F4953">
        <w:rPr>
          <w:rFonts w:ascii="Book Antiqua" w:eastAsia="Calibri" w:hAnsi="Book Antiqua" w:cs="Calibri"/>
          <w:b/>
          <w:sz w:val="24"/>
          <w:szCs w:val="24"/>
          <w:lang w:val="uk-UA"/>
        </w:rPr>
        <w:t>Пам’ятайте!!!</w:t>
      </w:r>
      <w:r w:rsidRPr="002F4953">
        <w:rPr>
          <w:rFonts w:ascii="Book Antiqua" w:eastAsia="Calibri" w:hAnsi="Book Antiqua" w:cs="Calibri"/>
          <w:sz w:val="24"/>
          <w:szCs w:val="24"/>
          <w:lang w:val="uk-UA"/>
        </w:rPr>
        <w:t xml:space="preserve"> Ваше вміння керувати часом, знаходити спільну мов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Calibri"/>
          <w:sz w:val="24"/>
          <w:szCs w:val="24"/>
          <w:lang w:val="uk-UA"/>
        </w:rPr>
        <w:t xml:space="preserve"> з кожним учасником освітнього процесу (викладачем, здобувачем освіти), відповідальність, вміння працювати в команді сприяє формуванню Вашої професійної компетентності і отриманню Вами і Вашими співкурсниками позитивної оцінки за дисциплі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ну</w:t>
      </w:r>
      <w:r w:rsidRPr="002F4953">
        <w:rPr>
          <w:rFonts w:ascii="Book Antiqua" w:eastAsia="Calibri" w:hAnsi="Book Antiqua" w:cs="Calibri"/>
          <w:sz w:val="24"/>
          <w:szCs w:val="24"/>
          <w:lang w:val="uk-UA"/>
        </w:rPr>
        <w:t xml:space="preserve">.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Для </w:t>
      </w:r>
      <w:r w:rsidRPr="002F4953">
        <w:rPr>
          <w:rFonts w:ascii="Book Antiqua" w:eastAsia="Calibri" w:hAnsi="Book Antiqua" w:cs="Calibri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спішного засвоєння зміст</w:t>
      </w:r>
      <w:r w:rsidRPr="002F4953">
        <w:rPr>
          <w:rFonts w:ascii="Book Antiqua" w:eastAsia="Calibri" w:hAnsi="Book Antiqua" w:cs="Calibri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дисципліни бажано не більше 4 годин на тиждень, щоб здобувач освіти міг якісно виконати поточні завдання практичної та самостійної роботи.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Технічне й програмне забезпечення/обладнання, наочність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Навчально-методичний комплекс (зміст лекцій, плани практичних занять, завдання для самостійної роботи та інше) завантажено на корпоративній освітній платформі ЗВО –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БДП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У. До дисципліни Вас підкріплює викладач.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 разі он-лайн навчання, лекції та практичні заняття проводяться за розкладом в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ZOOM (і</w:t>
      </w:r>
      <w:r w:rsidRPr="002F4953">
        <w:rPr>
          <w:rFonts w:ascii="Book Antiqua" w:eastAsia="Calibri" w:hAnsi="Book Antiqua" w:cs="Times New Roman"/>
          <w:color w:val="232333"/>
          <w:sz w:val="24"/>
          <w:szCs w:val="24"/>
          <w:shd w:val="clear" w:color="auto" w:fill="FFFFFF"/>
          <w:lang w:val="uk-UA"/>
        </w:rPr>
        <w:t>дентифікатор постійної персональної конференції викладача – 210 736 2287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, код – x5n4bv).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Система нарахування балів публічно висвітлюється в журналі оцінок (система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).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Працюючи в аудиторіях, Ви можете користуватися всіма засобами технічного обладнання (а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діо-системами, проектором, кафедральним но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тб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ком). Головне, щоб підготовка до їх використання здійснювалася до початк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пари або самостійної роботи, </w:t>
      </w: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бо кожний ці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н</w:t>
      </w: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ує свій час!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Для завантаження файлів великого об’є</w:t>
      </w:r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(хореографічні заняття, постановки, концертні програми, </w:t>
      </w:r>
      <w:r w:rsidR="00197E43" w:rsidRPr="002F4953">
        <w:rPr>
          <w:rFonts w:ascii="Book Antiqua" w:eastAsia="Calibri" w:hAnsi="Book Antiqua" w:cs="Times New Roman"/>
          <w:sz w:val="24"/>
          <w:szCs w:val="24"/>
          <w:lang w:val="uk-UA"/>
        </w:rPr>
        <w:t>презентації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тощо) застосовується інформаційний канал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Telegram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, в якому створюється група здобувачів освіти, які вивчають дану дисципліну (денна, заочна).</w:t>
      </w: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i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lastRenderedPageBreak/>
        <w:t>Розклад занять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С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лідкувати за розкладом занять Ви можете на офіційному сайті БДПУ за посиланням </w:t>
      </w:r>
      <w:hyperlink r:id="rId8" w:history="1">
        <w:r w:rsidRPr="002F4953">
          <w:rPr>
            <w:rFonts w:ascii="Book Antiqua" w:eastAsia="Calibri" w:hAnsi="Book Antiqua" w:cs="Times New Roman"/>
            <w:color w:val="0000FF"/>
            <w:sz w:val="24"/>
            <w:szCs w:val="24"/>
            <w:u w:val="single"/>
            <w:lang w:val="uk-UA"/>
          </w:rPr>
          <w:t>http://bdpu.org/timetable-fppom/</w:t>
        </w:r>
      </w:hyperlink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(розділ розклад, ФППОМ). Розклад на наступний тиждень оновлюється кожної п’ятниці.</w:t>
      </w:r>
    </w:p>
    <w:p w:rsidR="00975CED" w:rsidRPr="002F4953" w:rsidRDefault="00975CED" w:rsidP="00975CED">
      <w:pPr>
        <w:spacing w:after="0" w:line="240" w:lineRule="auto"/>
        <w:ind w:firstLine="709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i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>Процес навчання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 xml:space="preserve">Лекції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мають проблемний виклад матеріал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і передбачають дискусію між викладачем та здобувачами освіти, звернення до досвіду попередньої хореографічної діяльності в якості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часника колектив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у,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або до практичної роботи керівником хореографічного колективу, танцювального гуртка, педагогом-хореографом. Під час лекцій можуть запрошуватися фахівці практики або викладачі інших ЗВО.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Ваша активність під час лекції оцінюється!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>Практичні заняття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передбачають виконання завдань, які визначаються в планах практичних занять і відповідають темі заняття. Це можуть бути: відповіді на поставлені питання, аналіз літератури, аналіз нормативних документів законодавчої бази, розробка планів, конспектів, презентацій, виконання практично-орієнтованих завдань тощо. Ви завжди маєте бути готовим до кожного заняття і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не шукати причини, а шукати можливість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виконати поставлен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у перед Вами задачу. Якщо Ви були відсутні на практичному занятті, то маєте завантажити виконану роботу на корпоративну освітню платформу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БДПУ і повідомити про це викладача або застосувати інший варіант показу роботи. Завдання до практичних занять мають бути здані до закінчення вивчення даної дисципліни.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i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Пам’ятайте,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під час підготовки до практичного заняття Ви </w:t>
      </w: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не можете порушувати академічну доброчесність: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плагіат, фальсифікація, списування, обман, хабарництво. </w:t>
      </w:r>
      <w:r w:rsidRPr="002F4953">
        <w:rPr>
          <w:rFonts w:ascii="Book Antiqua" w:eastAsia="Calibri" w:hAnsi="Book Antiqua" w:cs="Times New Roman"/>
          <w:bCs/>
          <w:i/>
          <w:sz w:val="24"/>
          <w:szCs w:val="24"/>
          <w:lang w:val="uk-UA" w:eastAsia="ru-RU"/>
        </w:rPr>
        <w:t>За порушення академічної доброчесності Вам можуть не зарахувати практичну роботу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.</w:t>
      </w:r>
      <w:r w:rsidRPr="002F4953">
        <w:rPr>
          <w:rFonts w:ascii="Book Antiqua" w:eastAsia="Calibri" w:hAnsi="Book Antiqua" w:cs="Times New Roman"/>
          <w:bCs/>
          <w:i/>
          <w:sz w:val="24"/>
          <w:szCs w:val="24"/>
          <w:lang w:val="uk-UA" w:eastAsia="ru-RU"/>
        </w:rPr>
        <w:t xml:space="preserve"> 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Для зручності спілкування, публічності та прозорості оцінювання, перед початком вивчення дисципліни староста академічної групи створює групу в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Telegram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. Кожний з учасників групи в період з 8.00-20.00 може залишати повідомлення, задавати запитання, завантажувати відео матеріали.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 xml:space="preserve">Самостійна робота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передбачає виконання Вами завдань до відповідного модуля: презентація літератури («жива бібліотека»), анкетування,  вивчення досвід</w:t>
      </w:r>
      <w:r w:rsidR="00197E43">
        <w:rPr>
          <w:rFonts w:ascii="Book Antiqua" w:eastAsia="Calibri" w:hAnsi="Book Antiqua" w:cs="Times New Roman"/>
          <w:sz w:val="24"/>
          <w:szCs w:val="24"/>
          <w:lang w:val="uk-UA"/>
        </w:rPr>
        <w:t xml:space="preserve">у, спілкування з хореографами-практиками, керівництвом освітніх установ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тощо. Зміст самостійної роботи детально розписаний у документі «Завдання до самостійної роботи». Підготовку можна здійснювати в танцювальних аудиторіях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БДПУ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до 17.00 (окрім вихідних) або в іншом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зр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чном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у для Вас місці.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Головне –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РЕЗ</w:t>
      </w: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ЛЬТАТ!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Зміст курсу передбачає проведення </w:t>
      </w: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>лабораторних занять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, а також перегляд хореографічних занять в реальному режимі.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Педагогічна етика передбачає поважне ставлення до всіх суб’єктів освітнього процесу. Тому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запізнення на пару є не припустимим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Якщо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Вас є причини для запізнення, Ви маєте завчасно зробити повідомлення в загальній групі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Telegram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або особисто повідомити викладача.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На парі Ви можете користуватися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гаджетами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лише для виконання професійних завдань. Якщо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Вас є необхідність телефонного дзвоника, або повідомлення попередьте про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ц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е викладача завчасно. Ваші особисті справи не мають заважати роботі викладача та навчанню інших здобувачів освіти.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lastRenderedPageBreak/>
        <w:t xml:space="preserve">У разі он-лайн навчання і проведення занять в ZOOM обов’язковою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умовою є увімкнення екрану під час віртуальної зустрічі, користування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чатом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для повідомлення проблем під час спілкування тощо. Ім’я користувача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ZOOM</w:t>
      </w:r>
      <w:r w:rsidRPr="002F4953">
        <w:rPr>
          <w:rFonts w:ascii="Book Antiqua" w:eastAsia="Calibri" w:hAnsi="Book Antiqua" w:cs="Times New Roman"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має складатися з Вашого ім’я та прізвища і не нести зайвої інформації. Ваш зовнішній вигляд має відповідати статусу майбутнього хореографа, керівника хореографічного колективу, культурної людини. </w:t>
      </w: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>У разі не дотримання Вами культури он-лайн спілкування, з Вас будуть зніматися бали (від 1-5).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Якщо протягом 10 хвилин Ви не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індифікуєтесь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і причина «темного екрану» не відома, викладач може виключити Вас з конференції.</w:t>
      </w:r>
    </w:p>
    <w:p w:rsidR="00975CED" w:rsidRPr="002F4953" w:rsidRDefault="00975CED" w:rsidP="00975CED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uk-UA" w:eastAsia="ru-RU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Система оцінювання та вимоги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>Ви отримуєте бали за кожне практичне заняття. Кількість балів визначається залежно від теми, зміст</w:t>
      </w: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 та складності виконаних завдань. Аналогічно оцінюються види самостійної роботи за кожний модуль. В кожном</w:t>
      </w: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 плані практичного заняття та завданнях до самостійної роботи прописано кількість балів та критерії оцінювання. Навчально-методичний комплекс даної дисципліни (робоча програма,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>силаб</w:t>
      </w: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>с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, лекції, плани практичних занять, завдання для самостійної роботи) завантажені на корпоративній платформі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ZOOM для Вашого зручного користування та </w:t>
      </w: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>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спішного навчання. 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У разі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>оф-лайн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 навчання, Ви отримуєте кількість балів наприкінці практичного заняття в академічний журнал. Поряд з оцінкою викладача обов’язковою є рефлексія, тобто Ви самі маєте оцінити себе за визначеними критеріями. У разі он-лайн та змішаного навчання, оцінювання відбувається аналогічно, лише оцінка виставляється в електронному журналі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.</w:t>
      </w: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 Якщо Ви не були присутні на парі і завантажили виконане завдання до початку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</w:t>
      </w:r>
      <w:r w:rsidRPr="002F4953">
        <w:rPr>
          <w:rFonts w:ascii="Book Antiqua" w:eastAsia="Calibri" w:hAnsi="Book Antiqua" w:cs="Times New Roman"/>
          <w:sz w:val="24"/>
          <w:szCs w:val="24"/>
          <w:lang w:val="uk-UA" w:eastAsia="ru-RU"/>
        </w:rPr>
        <w:t xml:space="preserve">пари, оцінку можете побачити після її завершення. Якщо Ви завантажили завдання пізніше, Ви маєте повідомити викладача і чекати на оцінювання від 1-10 днів на платформі </w:t>
      </w:r>
      <w:proofErr w:type="spellStart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>Moodlе</w:t>
      </w:r>
      <w:proofErr w:type="spellEnd"/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(електронний журнал).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Даний курс передбачає отримання Вами </w:t>
      </w: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додаткових балів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>. Отже, якщо Ви прагнете до професіоналізму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>та зацікавлені в результатах самоосвіти, то можете отримати найвищий бал за вивчення даної дисципліни:</w:t>
      </w:r>
    </w:p>
    <w:p w:rsidR="00975CED" w:rsidRPr="002F4953" w:rsidRDefault="00975CED" w:rsidP="00975C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proofErr w:type="spellStart"/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конс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proofErr w:type="spellStart"/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льтування</w:t>
      </w:r>
      <w:proofErr w:type="spellEnd"/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 керівника хореографічного колективу; проведення виховних заходів (подяка від закладу); постановка концертного номеру на запит дошкільних установ, ЗЗСО, позашкільних закладів, інших кафедр БДПУ (відео версія або подяка) (1-10 балів);</w:t>
      </w:r>
    </w:p>
    <w:p w:rsidR="00975CED" w:rsidRPr="002F4953" w:rsidRDefault="00975CED" w:rsidP="00975C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 xml:space="preserve">участь в </w:t>
      </w:r>
      <w:proofErr w:type="spellStart"/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вебінарах</w:t>
      </w:r>
      <w:proofErr w:type="spellEnd"/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, семінарах та майстер-класах, які розкривають актуальні питання роботи керівника хореографічного колектив</w:t>
      </w:r>
      <w:r w:rsidRPr="002F4953"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з отриманням сертифікату (5-20 балів);</w:t>
      </w:r>
    </w:p>
    <w:p w:rsidR="00975CED" w:rsidRPr="002F4953" w:rsidRDefault="00975CED" w:rsidP="00975C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написання наукової п</w:t>
      </w:r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блікації (тез, статті), в якій розкриваються сучасні проблеми роботи хореографічних колективів, виступ на конференції з отриманням сертифікат</w:t>
      </w:r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 (10-20 балів);</w:t>
      </w:r>
    </w:p>
    <w:p w:rsidR="00975CED" w:rsidRPr="002F4953" w:rsidRDefault="00975CED" w:rsidP="00975C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часть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gramStart"/>
      <w:r w:rsidRPr="002F4953"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proofErr w:type="gram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складі наукового гуртка (5-15 балів) </w:t>
      </w:r>
      <w:r w:rsidRPr="002F4953">
        <w:rPr>
          <w:rFonts w:ascii="Book Antiqua" w:eastAsia="Times New Roman" w:hAnsi="Book Antiqua" w:cs="Times New Roman"/>
          <w:bCs/>
          <w:sz w:val="24"/>
          <w:szCs w:val="24"/>
          <w:lang w:val="uk-UA" w:eastAsia="ru-RU"/>
        </w:rPr>
        <w:t>«</w:t>
      </w:r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Здобутки, проблеми та перспективи роботи дитячих хореографічних колективів».</w:t>
      </w:r>
    </w:p>
    <w:p w:rsidR="00975CED" w:rsidRPr="002F4953" w:rsidRDefault="00975CED" w:rsidP="00975CE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bCs/>
          <w:i/>
          <w:sz w:val="24"/>
          <w:szCs w:val="24"/>
          <w:lang w:val="uk-UA" w:eastAsia="ru-RU"/>
        </w:rPr>
        <w:t>Якщо Ви приймали участь в І та ІІ турі Всеукраїнської Олімпіади з хореографії, то викладач може нарахувати Вам додаткові бали (5-50), відповідно від отриманого Вами результату або зарахувати певний модуль.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Бажано, щоб Ви вели </w:t>
      </w: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особисту накопичувальну таблицю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 з нарахуванням балів. Це допоможе Вам слідкувати за набраними балами і буде стимулом для покращення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lastRenderedPageBreak/>
        <w:t>результатів. По закінченню вивчення дисципліни або підсумкового оцінювання певної її частини, Ви будете знати яку оцінку можете отримати і звірити її з оцінкою викладача.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bCs/>
          <w:iCs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bCs/>
          <w:sz w:val="24"/>
          <w:szCs w:val="24"/>
          <w:lang w:val="uk-UA"/>
        </w:rPr>
        <w:t xml:space="preserve">Отже, якщо Ви </w:t>
      </w:r>
      <w:r w:rsidRPr="002F4953">
        <w:rPr>
          <w:rFonts w:ascii="Book Antiqua" w:eastAsia="Calibri" w:hAnsi="Book Antiqua" w:cs="Times New Roman"/>
          <w:bCs/>
          <w:sz w:val="24"/>
          <w:szCs w:val="24"/>
          <w:lang w:val="uk-UA" w:eastAsia="ru-RU"/>
        </w:rPr>
        <w:t xml:space="preserve">успішно виконали всі види роботи, то маєте можливість набрати 100 балів. Сумарна кількість балів за поточне оцінювання (активність під час лекцій, практичні заняття, самостійна робота, додаткові бали)  - є Вашою заліковою оцінкою.  </w:t>
      </w:r>
    </w:p>
    <w:p w:rsidR="00975CED" w:rsidRPr="002F4953" w:rsidRDefault="00975CED" w:rsidP="00975CED">
      <w:p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  <w:lang w:val="uk-UA"/>
        </w:rPr>
      </w:pP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i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>Розподіл балів упродовж вивчення навчальної дисципліни</w:t>
      </w:r>
    </w:p>
    <w:p w:rsidR="00975CED" w:rsidRPr="002F4953" w:rsidRDefault="00975CED" w:rsidP="00975CED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Ваша активність під час </w:t>
      </w:r>
      <w:r w:rsidRPr="002F4953">
        <w:rPr>
          <w:rFonts w:ascii="Book Antiqua" w:eastAsia="Calibri" w:hAnsi="Book Antiqua" w:cs="Times New Roman"/>
          <w:i/>
          <w:sz w:val="24"/>
          <w:szCs w:val="24"/>
          <w:lang w:val="uk-UA"/>
        </w:rPr>
        <w:t>лекції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може бути оцінена від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 xml:space="preserve">1-5 балів.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Ви маєте можливість завчасно ознайомитися зі змістом лекції, для того, щоб в процесі її викладання вести діалог з учасниками освітнього процесу, задавати питання, робити висновки, наводити приклади. </w:t>
      </w:r>
    </w:p>
    <w:p w:rsidR="00975CED" w:rsidRDefault="00975CED" w:rsidP="00975C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Розподіл балів за практичні заняття та самостійну роботу</w:t>
      </w:r>
    </w:p>
    <w:p w:rsidR="00197E43" w:rsidRDefault="00197E43" w:rsidP="00975C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662"/>
        <w:gridCol w:w="1559"/>
        <w:gridCol w:w="1418"/>
      </w:tblGrid>
      <w:tr w:rsidR="00197E43" w:rsidRPr="00372FCC" w:rsidTr="001127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 xml:space="preserve">Назва теми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197E43" w:rsidRPr="00372FCC" w:rsidTr="00112790">
        <w:tc>
          <w:tcPr>
            <w:tcW w:w="426" w:type="dxa"/>
            <w:vMerge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418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197E43" w:rsidRPr="00372FCC" w:rsidTr="00112790">
        <w:tc>
          <w:tcPr>
            <w:tcW w:w="10065" w:type="dxa"/>
            <w:gridSpan w:val="4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ind w:firstLine="709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372FCC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Активність під час </w:t>
            </w:r>
            <w:r w:rsidRPr="00372FCC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лекції</w:t>
            </w:r>
            <w:r w:rsidRPr="00372FCC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може бути оцінена від </w:t>
            </w:r>
            <w:r w:rsidRPr="00372FCC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1-5 балів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hAnsi="Book Antiqua"/>
                <w:bCs/>
                <w:sz w:val="24"/>
                <w:szCs w:val="24"/>
                <w:lang w:val="uk-UA"/>
              </w:rPr>
              <w:t>Моделювання студентами майбутнього ХК.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>Професійно-орієнтовані завдання (планування, аналіз, методи)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Професійно-орієнтовані завдання: хореографічні здібності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hAnsi="Book Antiqua"/>
                <w:bCs/>
                <w:sz w:val="24"/>
                <w:szCs w:val="24"/>
                <w:lang w:val="uk-UA"/>
              </w:rPr>
              <w:t>Особливості хореографічної роботи з дітьми з особливими освітніми потребами.</w:t>
            </w: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 xml:space="preserve"> Інклюзивне навчання хореографії.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>Розробка план-конспекту заняття з ритміки, проведення фрагментів.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>Розробка план-конспекту заняття з партерної гімнастики, проведення фрагментів.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сюжетного або тематичного заняття, проведення фрагментів. 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заняття з класичного танцю, проведення фрагментів. 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заняття з народно-сценічного танцю, проведення фрагментів. 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заняття з сучасного танцю, проведення фрагментів. 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інтегрованого хореографічного заняття, проведення фрагментів. 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97E43" w:rsidRPr="00372FCC" w:rsidTr="00112790">
        <w:tc>
          <w:tcPr>
            <w:tcW w:w="426" w:type="dxa"/>
            <w:shd w:val="clear" w:color="auto" w:fill="auto"/>
            <w:vAlign w:val="center"/>
          </w:tcPr>
          <w:p w:rsidR="00197E43" w:rsidRPr="00372FCC" w:rsidRDefault="00197E43" w:rsidP="00197E43">
            <w:pPr>
              <w:numPr>
                <w:ilvl w:val="0"/>
                <w:numId w:val="8"/>
              </w:numPr>
              <w:spacing w:after="0" w:line="240" w:lineRule="auto"/>
              <w:ind w:left="-70" w:firstLine="70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97E43" w:rsidRPr="00372FCC" w:rsidRDefault="00197E43" w:rsidP="001127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sz w:val="24"/>
                <w:szCs w:val="24"/>
                <w:lang w:val="uk-UA"/>
              </w:rPr>
              <w:t xml:space="preserve">Розробка план-конспекту хореографічного заняття із застосуванням арт-терапії, проведення фрагментів. </w:t>
            </w:r>
          </w:p>
        </w:tc>
        <w:tc>
          <w:tcPr>
            <w:tcW w:w="1559" w:type="dxa"/>
            <w:shd w:val="clear" w:color="auto" w:fill="auto"/>
          </w:tcPr>
          <w:p w:rsidR="00197E43" w:rsidRDefault="00197E43" w:rsidP="00112790">
            <w:pPr>
              <w:jc w:val="center"/>
            </w:pPr>
            <w:r w:rsidRPr="00F5024D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97E43" w:rsidRPr="00372FCC" w:rsidTr="00112790">
        <w:tc>
          <w:tcPr>
            <w:tcW w:w="7088" w:type="dxa"/>
            <w:gridSpan w:val="2"/>
            <w:shd w:val="clear" w:color="auto" w:fill="auto"/>
          </w:tcPr>
          <w:p w:rsidR="00197E43" w:rsidRPr="00372FCC" w:rsidRDefault="00197E43" w:rsidP="0011279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E43" w:rsidRPr="00372FCC" w:rsidRDefault="00197E43" w:rsidP="00112790">
            <w:pPr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4</w:t>
            </w:r>
            <w:r w:rsidRPr="00372FCC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0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559"/>
        <w:gridCol w:w="1418"/>
      </w:tblGrid>
      <w:tr w:rsidR="00197E43" w:rsidRPr="00372FCC" w:rsidTr="00112790">
        <w:tc>
          <w:tcPr>
            <w:tcW w:w="10065" w:type="dxa"/>
            <w:gridSpan w:val="3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97E43" w:rsidRPr="00372FCC" w:rsidTr="00112790">
        <w:tc>
          <w:tcPr>
            <w:tcW w:w="7088" w:type="dxa"/>
          </w:tcPr>
          <w:p w:rsidR="00197E43" w:rsidRPr="00372FCC" w:rsidRDefault="00197E43" w:rsidP="00112790">
            <w:pPr>
              <w:pStyle w:val="a3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1.</w:t>
            </w:r>
          </w:p>
        </w:tc>
        <w:tc>
          <w:tcPr>
            <w:tcW w:w="1559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97E43" w:rsidRPr="00372FCC" w:rsidTr="00112790">
        <w:tc>
          <w:tcPr>
            <w:tcW w:w="7088" w:type="dxa"/>
          </w:tcPr>
          <w:p w:rsidR="00197E43" w:rsidRPr="00372FCC" w:rsidRDefault="00197E43" w:rsidP="00112790">
            <w:pPr>
              <w:pStyle w:val="a3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2.</w:t>
            </w:r>
          </w:p>
        </w:tc>
        <w:tc>
          <w:tcPr>
            <w:tcW w:w="1559" w:type="dxa"/>
          </w:tcPr>
          <w:p w:rsidR="00197E43" w:rsidRDefault="00197E43" w:rsidP="00112790">
            <w:pPr>
              <w:jc w:val="center"/>
            </w:pPr>
            <w:r w:rsidRPr="002A4DD6">
              <w:rPr>
                <w:rFonts w:ascii="Book Antiqua" w:hAnsi="Book Antiqua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97E43" w:rsidRPr="00372FCC" w:rsidTr="00112790">
        <w:tc>
          <w:tcPr>
            <w:tcW w:w="7088" w:type="dxa"/>
          </w:tcPr>
          <w:p w:rsidR="00197E43" w:rsidRPr="00372FCC" w:rsidRDefault="00197E43" w:rsidP="00112790">
            <w:pPr>
              <w:pStyle w:val="a3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lastRenderedPageBreak/>
              <w:t>Модуль 3.</w:t>
            </w:r>
          </w:p>
        </w:tc>
        <w:tc>
          <w:tcPr>
            <w:tcW w:w="1559" w:type="dxa"/>
          </w:tcPr>
          <w:p w:rsidR="00197E43" w:rsidRDefault="00197E43" w:rsidP="00112790">
            <w:pPr>
              <w:jc w:val="center"/>
            </w:pPr>
            <w:r w:rsidRPr="002A4DD6">
              <w:rPr>
                <w:rFonts w:ascii="Book Antiqua" w:hAnsi="Book Antiqua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97E43" w:rsidRPr="00372FCC" w:rsidTr="00112790">
        <w:tc>
          <w:tcPr>
            <w:tcW w:w="7088" w:type="dxa"/>
          </w:tcPr>
          <w:p w:rsidR="00197E43" w:rsidRPr="00372FCC" w:rsidRDefault="00197E43" w:rsidP="00112790">
            <w:pPr>
              <w:pStyle w:val="a3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4.</w:t>
            </w:r>
          </w:p>
        </w:tc>
        <w:tc>
          <w:tcPr>
            <w:tcW w:w="1559" w:type="dxa"/>
          </w:tcPr>
          <w:p w:rsidR="00197E43" w:rsidRDefault="00197E43" w:rsidP="00112790">
            <w:pPr>
              <w:jc w:val="center"/>
            </w:pPr>
            <w:r w:rsidRPr="002A4DD6">
              <w:rPr>
                <w:rFonts w:ascii="Book Antiqua" w:hAnsi="Book Antiqua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197E43" w:rsidRPr="00372FCC" w:rsidTr="00112790">
        <w:tc>
          <w:tcPr>
            <w:tcW w:w="7088" w:type="dxa"/>
          </w:tcPr>
          <w:p w:rsidR="00197E43" w:rsidRPr="00372FCC" w:rsidRDefault="00197E43" w:rsidP="00112790">
            <w:pPr>
              <w:pStyle w:val="a3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Модуль 5.</w:t>
            </w:r>
          </w:p>
        </w:tc>
        <w:tc>
          <w:tcPr>
            <w:tcW w:w="1559" w:type="dxa"/>
          </w:tcPr>
          <w:p w:rsidR="00197E43" w:rsidRDefault="00197E43" w:rsidP="00112790">
            <w:pPr>
              <w:jc w:val="center"/>
            </w:pPr>
            <w:r w:rsidRPr="002A4DD6">
              <w:rPr>
                <w:rFonts w:ascii="Book Antiqua" w:hAnsi="Book Antiqua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197E43" w:rsidRPr="00372FCC" w:rsidTr="00112790">
        <w:tc>
          <w:tcPr>
            <w:tcW w:w="7088" w:type="dxa"/>
          </w:tcPr>
          <w:p w:rsidR="00197E43" w:rsidRPr="00372FCC" w:rsidRDefault="00197E43" w:rsidP="00112790">
            <w:pPr>
              <w:pStyle w:val="a3"/>
              <w:ind w:left="0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9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80</w:t>
            </w:r>
          </w:p>
        </w:tc>
        <w:tc>
          <w:tcPr>
            <w:tcW w:w="1418" w:type="dxa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6</w:t>
            </w:r>
            <w:r w:rsidRPr="00372FCC">
              <w:rPr>
                <w:rFonts w:ascii="Book Antiqua" w:hAnsi="Book Antiqua"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197E43" w:rsidRPr="00372FCC" w:rsidTr="00112790">
        <w:tc>
          <w:tcPr>
            <w:tcW w:w="7088" w:type="dxa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РАЗОМ</w:t>
            </w: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1559" w:type="dxa"/>
            <w:vAlign w:val="center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2</w:t>
            </w:r>
            <w:r w:rsidRPr="00372FCC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00</w:t>
            </w: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/2=100</w:t>
            </w:r>
          </w:p>
        </w:tc>
        <w:tc>
          <w:tcPr>
            <w:tcW w:w="1418" w:type="dxa"/>
          </w:tcPr>
          <w:p w:rsidR="00197E43" w:rsidRPr="00372FCC" w:rsidRDefault="00197E43" w:rsidP="00112790">
            <w:pPr>
              <w:pStyle w:val="a3"/>
              <w:ind w:left="0"/>
              <w:jc w:val="center"/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</w:pPr>
            <w:r w:rsidRPr="00372FCC">
              <w:rPr>
                <w:rFonts w:ascii="Book Antiqua" w:hAnsi="Book Antiqua"/>
                <w:b/>
                <w:bCs/>
                <w:i/>
                <w:sz w:val="24"/>
                <w:szCs w:val="24"/>
                <w:lang w:val="uk-UA"/>
              </w:rPr>
              <w:t>100</w:t>
            </w:r>
          </w:p>
        </w:tc>
      </w:tr>
    </w:tbl>
    <w:p w:rsidR="00975CED" w:rsidRPr="002F4953" w:rsidRDefault="00975CED" w:rsidP="00975CED">
      <w:pPr>
        <w:keepNext/>
        <w:keepLines/>
        <w:spacing w:after="0" w:line="259" w:lineRule="auto"/>
        <w:outlineLvl w:val="0"/>
        <w:rPr>
          <w:rFonts w:ascii="Book Antiqua" w:eastAsiaTheme="majorEastAsia" w:hAnsi="Book Antiqua" w:cstheme="majorBidi"/>
          <w:bCs/>
          <w:i/>
          <w:sz w:val="24"/>
          <w:szCs w:val="24"/>
          <w:lang w:val="uk-UA"/>
        </w:rPr>
      </w:pPr>
    </w:p>
    <w:p w:rsidR="00975CED" w:rsidRPr="00EA2373" w:rsidRDefault="00975CED" w:rsidP="00197E43">
      <w:pPr>
        <w:spacing w:after="0" w:line="240" w:lineRule="auto"/>
        <w:ind w:firstLine="851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96D66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Бали зараховуються</w:t>
      </w:r>
      <w:r w:rsidRPr="00E96D6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за присутність і активність під час пар, вміння приймати участь в дискусіях, спиратися на власний досвід роботи, на матеріали навчально-методичної літератури, робити 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рефлексію, розуміти шляхи адаптації отриманої інформації в професійній діяльності, застосовувати міжпредметні зв’язки (знання з психології та педагогіки), професійну термінологію; демонструвати методичні навички проведення різних форм роботи із застосуванням традиційних і інноваційних методів в практичній діяльності тощо. </w:t>
      </w:r>
      <w:r w:rsidR="00197E43" w:rsidRPr="00197E4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Залікову оцінку (4-й семестр</w:t>
      </w:r>
      <w:r w:rsidR="00197E4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 здобувач освіти отримує за суму балів отриману під час вивчення даної дисципліни. </w:t>
      </w:r>
    </w:p>
    <w:p w:rsidR="00975CED" w:rsidRPr="00EA2373" w:rsidRDefault="00975CED" w:rsidP="00975CED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Book Antiqua" w:eastAsia="Calibri" w:hAnsi="Book Antiqua" w:cs="Times New Roman"/>
          <w:bCs/>
          <w:iCs/>
          <w:sz w:val="24"/>
          <w:szCs w:val="24"/>
          <w:lang w:val="uk-UA" w:eastAsia="ru-RU"/>
        </w:rPr>
      </w:pPr>
      <w:r w:rsidRPr="00EA2373">
        <w:rPr>
          <w:rFonts w:ascii="Book Antiqua" w:eastAsia="Calibri" w:hAnsi="Book Antiqua" w:cs="Times New Roman"/>
          <w:bCs/>
          <w:iCs/>
          <w:sz w:val="24"/>
          <w:szCs w:val="24"/>
          <w:lang w:val="uk-UA" w:eastAsia="ru-RU"/>
        </w:rPr>
        <w:t>Більш детальна інформація про критерії оцінювання надана в змісті практичних занять та завдань до самостійної роботи, де детально розписано за що отримується відповідний бал.</w:t>
      </w:r>
    </w:p>
    <w:p w:rsidR="00975CED" w:rsidRPr="00EA2373" w:rsidRDefault="00975CED" w:rsidP="00975CED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До складання екзамен</w:t>
      </w:r>
      <w:r w:rsidRPr="00EA2373">
        <w:rPr>
          <w:rFonts w:ascii="Book Antiqua" w:hAnsi="Book Antiqua"/>
          <w:sz w:val="24"/>
          <w:szCs w:val="24"/>
          <w:lang w:val="uk-UA"/>
        </w:rPr>
        <w:t xml:space="preserve">у допускається лише здобувач освіти, який набрав не менше 50 балів під час поточного контролю. </w:t>
      </w:r>
    </w:p>
    <w:p w:rsidR="00975CED" w:rsidRPr="00EA2373" w:rsidRDefault="00975CED" w:rsidP="00975CED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A237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Екзамен</w:t>
      </w:r>
      <w:r w:rsidR="00197E4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(5-й семестр)</w:t>
      </w:r>
      <w:r w:rsidRPr="00EA237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має комплексний характер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Білети містять відповіді на тестові питання (60), одне теоретичне питання і одне практично-орієнтоване завдання. Тестові питання дають можливість перевірити знання з усіх тем курсу «Теорія і методика роботи з хореографічним колективом». Екзамен включає лише зміст тем, які вивчали здобувачі вищої освіти за навчальною програмою.</w:t>
      </w:r>
    </w:p>
    <w:p w:rsidR="00975CED" w:rsidRPr="00EA2373" w:rsidRDefault="00975CED" w:rsidP="00975CED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EA2373">
        <w:rPr>
          <w:rFonts w:ascii="Book Antiqua" w:hAnsi="Book Antiqua"/>
          <w:sz w:val="24"/>
          <w:szCs w:val="24"/>
          <w:lang w:val="uk-UA"/>
        </w:rPr>
        <w:t>Під</w:t>
      </w:r>
      <w:r>
        <w:rPr>
          <w:rFonts w:ascii="Book Antiqua" w:hAnsi="Book Antiqua"/>
          <w:sz w:val="24"/>
          <w:szCs w:val="24"/>
          <w:lang w:val="uk-UA"/>
        </w:rPr>
        <w:t xml:space="preserve"> час екзамену Вам</w:t>
      </w:r>
      <w:r w:rsidRPr="00EA2373">
        <w:rPr>
          <w:rFonts w:ascii="Book Antiqua" w:hAnsi="Book Antiqua"/>
          <w:sz w:val="24"/>
          <w:szCs w:val="24"/>
          <w:lang w:val="uk-UA"/>
        </w:rPr>
        <w:t xml:space="preserve"> відводиться 30 хвилин на відповіді тестових питань, 30 хвилин на підготовку до відповідей на 2 і 3 питання білету.</w:t>
      </w:r>
    </w:p>
    <w:p w:rsidR="00975CED" w:rsidRPr="00EA2373" w:rsidRDefault="00975CED" w:rsidP="00975CED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Підсумкова оцінка складається з суми балів, яку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 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отримує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за кожне виконане завдання: відповідь на тестові питання (60 балів), відповідь на теоретичне питання (20 балів), відповідь на практичне завдання (20 балів). </w:t>
      </w:r>
      <w:r w:rsidRPr="00EA237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Загальна сума балів – 100.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</w:p>
    <w:p w:rsidR="00975CED" w:rsidRPr="00EA2373" w:rsidRDefault="00975CED" w:rsidP="00975CED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Під час відповідей на тестові питання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 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мають продемонструвати знання за всіма темами курсу «Теорія і методика роботи з хореографічним колективом». За кожну правильну відповідь нараховується 1 бал. Тестування відбувається в системі </w:t>
      </w:r>
      <w:r w:rsidRPr="00EA2373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MOODL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Тривалість – 30 хвилин.</w:t>
      </w:r>
    </w:p>
    <w:p w:rsidR="00975CED" w:rsidRPr="00EA2373" w:rsidRDefault="00975CED" w:rsidP="00975CED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Під час відповіді на теоретичні питання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Ви маєте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продемонструвати вміння узагальнювати отримані знання, оперувати понятійним апаратом; застосовувати правила, методи, принципи, закони в конкретних ситуаціях; аналізувати та оцінювати факти, події; показати здатність викладати матеріал чітко, логічно, послідовно, наводити влучні приклади.</w:t>
      </w:r>
    </w:p>
    <w:p w:rsidR="00975CED" w:rsidRPr="00EA2373" w:rsidRDefault="00975CED" w:rsidP="00975CED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Третє завдання 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носить практичний характер, виконання якого слугуватим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е показником сформованості у Вас</w:t>
      </w:r>
      <w:r w:rsidRPr="00EA237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професійних умінь: планувати, визначати мету та розробляти зміст різних видів хореографічних занять, виховних заходів, вирішувати проблемні ситуації тощо. Під час виконання цього завдання здобувач освіти має продемонструвати теоретичні основи методики роботи з хореографічним колективом та водночас проявити творчість.</w:t>
      </w:r>
    </w:p>
    <w:p w:rsidR="00975CED" w:rsidRPr="00EA2373" w:rsidRDefault="00975CED" w:rsidP="00975CED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8"/>
          <w:szCs w:val="28"/>
          <w:lang w:val="uk-UA" w:eastAsia="ru-RU"/>
        </w:rPr>
      </w:pPr>
    </w:p>
    <w:p w:rsidR="00197E43" w:rsidRPr="00995F65" w:rsidRDefault="00197E43" w:rsidP="00197E43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uk-UA" w:eastAsia="ru-RU"/>
        </w:rPr>
      </w:pPr>
      <w:r w:rsidRPr="00995F65">
        <w:rPr>
          <w:rFonts w:ascii="Book Antiqua" w:eastAsia="Times New Roman" w:hAnsi="Book Antiqua" w:cs="Times New Roman"/>
          <w:b/>
          <w:bCs/>
          <w:sz w:val="24"/>
          <w:szCs w:val="24"/>
          <w:lang w:val="uk-UA" w:eastAsia="ru-RU"/>
        </w:rPr>
        <w:lastRenderedPageBreak/>
        <w:t>Шкала оцінювання: національна та ЄКТС</w:t>
      </w:r>
    </w:p>
    <w:p w:rsidR="00197E43" w:rsidRPr="00995F65" w:rsidRDefault="00197E43" w:rsidP="00197E43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uk-UA" w:eastAsia="ru-RU"/>
        </w:rPr>
      </w:pPr>
      <w:r w:rsidRPr="00995F65">
        <w:rPr>
          <w:rFonts w:ascii="Book Antiqua" w:hAnsi="Book Antiqua"/>
          <w:sz w:val="24"/>
          <w:szCs w:val="24"/>
          <w:lang w:val="uk-UA"/>
        </w:rPr>
        <w:t xml:space="preserve">Для оцінювання навчальних досягнень здобувачів вищої освіти застосовується внутрішня університетська шкала. Мінімальний </w:t>
      </w:r>
      <w:proofErr w:type="spellStart"/>
      <w:r w:rsidRPr="00995F65">
        <w:rPr>
          <w:rFonts w:ascii="Book Antiqua" w:hAnsi="Book Antiqua"/>
          <w:sz w:val="24"/>
          <w:szCs w:val="24"/>
          <w:lang w:val="uk-UA"/>
        </w:rPr>
        <w:t>пороговий</w:t>
      </w:r>
      <w:proofErr w:type="spellEnd"/>
      <w:r w:rsidRPr="00995F65">
        <w:rPr>
          <w:rFonts w:ascii="Book Antiqua" w:hAnsi="Book Antiqua"/>
          <w:sz w:val="24"/>
          <w:szCs w:val="24"/>
          <w:lang w:val="uk-UA"/>
        </w:rPr>
        <w:t xml:space="preserve"> рівень оцінки з освітньої компоненти є єдиним в Університеті, не залежить від форм і методів оцінювання, складає 50 балів.</w:t>
      </w:r>
    </w:p>
    <w:p w:rsidR="00197E43" w:rsidRPr="00995F65" w:rsidRDefault="00197E43" w:rsidP="00197E4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345"/>
      </w:tblGrid>
      <w:tr w:rsidR="00197E43" w:rsidRPr="00995F65" w:rsidTr="00112790">
        <w:tc>
          <w:tcPr>
            <w:tcW w:w="3936" w:type="dxa"/>
          </w:tcPr>
          <w:p w:rsidR="00197E43" w:rsidRPr="00995F65" w:rsidRDefault="00197E43" w:rsidP="0011279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Оцінка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 xml:space="preserve"> за </w:t>
            </w: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університетською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 xml:space="preserve"> шкалою</w:t>
            </w:r>
          </w:p>
        </w:tc>
        <w:tc>
          <w:tcPr>
            <w:tcW w:w="6345" w:type="dxa"/>
          </w:tcPr>
          <w:p w:rsidR="00197E43" w:rsidRPr="00995F65" w:rsidRDefault="00197E43" w:rsidP="0011279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Оцінка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 xml:space="preserve"> за шкалою ЄКТС</w:t>
            </w:r>
          </w:p>
        </w:tc>
      </w:tr>
      <w:tr w:rsidR="00197E43" w:rsidRPr="00995F65" w:rsidTr="00112790">
        <w:tc>
          <w:tcPr>
            <w:tcW w:w="3936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6345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А</w:t>
            </w:r>
          </w:p>
        </w:tc>
      </w:tr>
      <w:tr w:rsidR="00197E43" w:rsidRPr="00995F65" w:rsidTr="00112790">
        <w:tc>
          <w:tcPr>
            <w:tcW w:w="3936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78-89</w:t>
            </w:r>
          </w:p>
        </w:tc>
        <w:tc>
          <w:tcPr>
            <w:tcW w:w="6345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B</w:t>
            </w:r>
          </w:p>
        </w:tc>
      </w:tr>
      <w:tr w:rsidR="00197E43" w:rsidRPr="00995F65" w:rsidTr="00112790">
        <w:tc>
          <w:tcPr>
            <w:tcW w:w="3936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65-77</w:t>
            </w:r>
          </w:p>
        </w:tc>
        <w:tc>
          <w:tcPr>
            <w:tcW w:w="6345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C</w:t>
            </w:r>
          </w:p>
        </w:tc>
      </w:tr>
      <w:tr w:rsidR="00197E43" w:rsidRPr="00995F65" w:rsidTr="00112790">
        <w:tc>
          <w:tcPr>
            <w:tcW w:w="3936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58-64</w:t>
            </w:r>
          </w:p>
        </w:tc>
        <w:tc>
          <w:tcPr>
            <w:tcW w:w="6345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D</w:t>
            </w:r>
          </w:p>
        </w:tc>
      </w:tr>
      <w:tr w:rsidR="00197E43" w:rsidRPr="00995F65" w:rsidTr="00112790">
        <w:tc>
          <w:tcPr>
            <w:tcW w:w="3936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50-57</w:t>
            </w:r>
          </w:p>
        </w:tc>
        <w:tc>
          <w:tcPr>
            <w:tcW w:w="6345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E</w:t>
            </w:r>
          </w:p>
        </w:tc>
      </w:tr>
      <w:tr w:rsidR="00197E43" w:rsidRPr="00995F65" w:rsidTr="00112790">
        <w:tc>
          <w:tcPr>
            <w:tcW w:w="3936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35-49</w:t>
            </w:r>
          </w:p>
        </w:tc>
        <w:tc>
          <w:tcPr>
            <w:tcW w:w="6345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FX</w:t>
            </w:r>
            <w:r w:rsidRPr="00995F65">
              <w:rPr>
                <w:rFonts w:ascii="Book Antiqua" w:hAnsi="Book Antiqua"/>
                <w:sz w:val="24"/>
                <w:szCs w:val="24"/>
              </w:rPr>
              <w:t xml:space="preserve">(з </w:t>
            </w: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можливістю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 xml:space="preserve"> повторного </w:t>
            </w: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складання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7E43" w:rsidRPr="00995F65" w:rsidTr="00112790">
        <w:tc>
          <w:tcPr>
            <w:tcW w:w="3936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345" w:type="dxa"/>
            <w:vAlign w:val="center"/>
          </w:tcPr>
          <w:p w:rsidR="00197E43" w:rsidRPr="00995F65" w:rsidRDefault="00197E43" w:rsidP="00112790">
            <w:pPr>
              <w:ind w:left="34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95F65">
              <w:rPr>
                <w:rFonts w:ascii="Book Antiqua" w:hAnsi="Book Antiqua"/>
                <w:sz w:val="24"/>
                <w:szCs w:val="24"/>
                <w:lang w:val="uk-UA"/>
              </w:rPr>
              <w:t>F</w:t>
            </w:r>
            <w:r w:rsidRPr="00995F65">
              <w:rPr>
                <w:rFonts w:ascii="Book Antiqua" w:hAnsi="Book Antiqua"/>
                <w:sz w:val="24"/>
                <w:szCs w:val="24"/>
              </w:rPr>
              <w:t xml:space="preserve">(з </w:t>
            </w: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обов’язковим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повторним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95F65">
              <w:rPr>
                <w:rFonts w:ascii="Book Antiqua" w:hAnsi="Book Antiqua"/>
                <w:sz w:val="24"/>
                <w:szCs w:val="24"/>
              </w:rPr>
              <w:t>вивченням</w:t>
            </w:r>
            <w:proofErr w:type="spellEnd"/>
            <w:r w:rsidRPr="00995F65">
              <w:rPr>
                <w:rFonts w:ascii="Book Antiqua" w:hAnsi="Book Antiqua"/>
                <w:sz w:val="24"/>
                <w:szCs w:val="24"/>
              </w:rPr>
              <w:t xml:space="preserve"> ОК)</w:t>
            </w:r>
          </w:p>
        </w:tc>
      </w:tr>
    </w:tbl>
    <w:p w:rsidR="00975CED" w:rsidRPr="002F4953" w:rsidRDefault="00975CED" w:rsidP="00975CED">
      <w:pPr>
        <w:spacing w:after="0" w:line="259" w:lineRule="auto"/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</w:p>
    <w:p w:rsidR="00975CED" w:rsidRPr="002F4953" w:rsidRDefault="00975CED" w:rsidP="00975CED">
      <w:pPr>
        <w:spacing w:after="0" w:line="259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Бажаю ВАМ високих результатів і лише 100 балів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 заліков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, задоволення від навчання та творчого процес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>, від спілкування, отримання нового досвід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.  Пам’ятайте, краще робити помилки під час навчання, чим 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у</w:t>
      </w:r>
      <w:r w:rsidRPr="002F4953">
        <w:rPr>
          <w:rFonts w:ascii="Book Antiqua" w:eastAsia="Calibri" w:hAnsi="Book Antiqua" w:cs="Times New Roman"/>
          <w:b/>
          <w:sz w:val="24"/>
          <w:szCs w:val="24"/>
          <w:lang w:val="uk-UA" w:eastAsia="ru-RU"/>
        </w:rPr>
        <w:t xml:space="preserve"> професійній діяльності! </w:t>
      </w:r>
    </w:p>
    <w:p w:rsidR="00975CED" w:rsidRPr="002F4953" w:rsidRDefault="00975CED" w:rsidP="00975CED">
      <w:pPr>
        <w:spacing w:after="0" w:line="259" w:lineRule="auto"/>
        <w:ind w:firstLine="709"/>
        <w:jc w:val="center"/>
        <w:rPr>
          <w:rFonts w:ascii="Book Antiqua" w:eastAsia="Calibri" w:hAnsi="Book Antiqua" w:cs="Arial"/>
          <w:b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2F4953">
        <w:rPr>
          <w:rFonts w:ascii="Book Antiqua" w:eastAsia="Calibri" w:hAnsi="Book Antiqua" w:cs="Times New Roman"/>
          <w:b/>
          <w:i/>
          <w:sz w:val="24"/>
          <w:szCs w:val="24"/>
          <w:lang w:val="uk-UA" w:eastAsia="ru-RU"/>
        </w:rPr>
        <w:t>«</w:t>
      </w:r>
      <w:r w:rsidRPr="002F4953">
        <w:rPr>
          <w:rFonts w:ascii="Book Antiqua" w:eastAsia="Calibri" w:hAnsi="Book Antiqua" w:cs="Arial"/>
          <w:b/>
          <w:bCs/>
          <w:i/>
          <w:color w:val="000000"/>
          <w:sz w:val="24"/>
          <w:szCs w:val="24"/>
          <w:shd w:val="clear" w:color="auto" w:fill="FFFFFF"/>
          <w:lang w:val="uk-UA"/>
        </w:rPr>
        <w:t>Не помиляється лише той, хто нічого не робить. Але й нічого не робити — помилка» (Еміль КРОТКІЙ)</w:t>
      </w:r>
      <w:r w:rsidRPr="002F4953">
        <w:rPr>
          <w:rFonts w:ascii="Book Antiqua" w:eastAsia="Calibri" w:hAnsi="Book Antiqua" w:cs="Arial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975CED" w:rsidRDefault="00975CED" w:rsidP="00975CED">
      <w:pPr>
        <w:spacing w:after="0" w:line="259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</w:p>
    <w:p w:rsidR="00975CED" w:rsidRPr="00EA2373" w:rsidRDefault="00975CED" w:rsidP="00975CED">
      <w:pPr>
        <w:spacing w:after="0" w:line="259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  <w:r w:rsidRPr="00EA2373"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Вчиться!  </w:t>
      </w:r>
      <w:r w:rsidRPr="00EA2373">
        <w:rPr>
          <w:rFonts w:ascii="Book Antiqua" w:eastAsia="Calibri" w:hAnsi="Book Antiqua" w:cs="Times New Roman"/>
          <w:b/>
          <w:sz w:val="36"/>
          <w:szCs w:val="36"/>
          <w:lang w:val="uk-UA"/>
        </w:rPr>
        <w:t xml:space="preserve">У </w:t>
      </w:r>
      <w:r w:rsidRPr="00EA2373"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Вас для цього є всі </w:t>
      </w:r>
      <w:r w:rsidRPr="00EA2373">
        <w:rPr>
          <w:rFonts w:ascii="Book Antiqua" w:eastAsia="Calibri" w:hAnsi="Book Antiqua" w:cs="Times New Roman"/>
          <w:b/>
          <w:sz w:val="36"/>
          <w:szCs w:val="36"/>
          <w:lang w:val="uk-UA"/>
        </w:rPr>
        <w:t>у</w:t>
      </w:r>
      <w:r w:rsidRPr="00EA2373"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мови! Ви – майбутня освітня еліта </w:t>
      </w:r>
      <w:r w:rsidRPr="00EA2373">
        <w:rPr>
          <w:rFonts w:ascii="Book Antiqua" w:eastAsia="Calibri" w:hAnsi="Book Antiqua" w:cs="Times New Roman"/>
          <w:b/>
          <w:sz w:val="36"/>
          <w:szCs w:val="36"/>
          <w:lang w:val="uk-UA"/>
        </w:rPr>
        <w:t>У</w:t>
      </w:r>
      <w:r w:rsidRPr="00EA2373"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>країни, Ви маєте зробити світ кращим!</w:t>
      </w:r>
    </w:p>
    <w:p w:rsidR="00975CED" w:rsidRPr="00EA2373" w:rsidRDefault="00975CED" w:rsidP="00975CED">
      <w:pPr>
        <w:spacing w:after="0" w:line="259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  <w:r w:rsidRPr="00EA2373"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 xml:space="preserve">Любіть дітей! Любіть хореографію! </w:t>
      </w:r>
    </w:p>
    <w:p w:rsidR="00975CED" w:rsidRPr="00EA2373" w:rsidRDefault="00975CED" w:rsidP="00975CED">
      <w:pPr>
        <w:spacing w:after="0" w:line="259" w:lineRule="auto"/>
        <w:ind w:firstLine="709"/>
        <w:jc w:val="center"/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</w:pPr>
      <w:r w:rsidRPr="00EA2373">
        <w:rPr>
          <w:rFonts w:ascii="Book Antiqua" w:eastAsia="Calibri" w:hAnsi="Book Antiqua" w:cs="Times New Roman"/>
          <w:b/>
          <w:sz w:val="36"/>
          <w:szCs w:val="36"/>
          <w:lang w:val="uk-UA" w:eastAsia="ru-RU"/>
        </w:rPr>
        <w:t>БУДЬТЕ ЩАСЛИВІ В СВОЇЙ ПРОФЕСІЇ!</w:t>
      </w: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</w:p>
    <w:p w:rsidR="00975CED" w:rsidRDefault="00975CED" w:rsidP="00975CED">
      <w:pP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br w:type="page"/>
      </w:r>
    </w:p>
    <w:p w:rsidR="00975CED" w:rsidRPr="002F4953" w:rsidRDefault="00975CED" w:rsidP="00975CED">
      <w:pPr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lastRenderedPageBreak/>
        <w:t>Список рекомендованих джерел</w:t>
      </w:r>
    </w:p>
    <w:p w:rsidR="00975CED" w:rsidRPr="002F4953" w:rsidRDefault="00975CED" w:rsidP="00975CED">
      <w:pPr>
        <w:shd w:val="clear" w:color="auto" w:fill="FFFFFF"/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i/>
          <w:spacing w:val="-6"/>
          <w:sz w:val="24"/>
          <w:szCs w:val="24"/>
          <w:lang w:val="uk-UA" w:eastAsia="ru-RU"/>
        </w:rPr>
      </w:pPr>
    </w:p>
    <w:p w:rsidR="00975CED" w:rsidRPr="00545F18" w:rsidRDefault="00975CED" w:rsidP="00975CED">
      <w:pPr>
        <w:shd w:val="clear" w:color="auto" w:fill="FFFFFF"/>
        <w:spacing w:after="0" w:line="240" w:lineRule="auto"/>
        <w:ind w:firstLine="709"/>
        <w:jc w:val="center"/>
        <w:rPr>
          <w:rFonts w:ascii="Book Antiqua" w:eastAsia="Calibri" w:hAnsi="Book Antiqua" w:cs="Times New Roman"/>
          <w:b/>
          <w:bCs/>
          <w:i/>
          <w:spacing w:val="-6"/>
          <w:sz w:val="24"/>
          <w:szCs w:val="24"/>
          <w:lang w:val="uk-UA" w:eastAsia="ru-RU"/>
        </w:rPr>
      </w:pPr>
      <w:r w:rsidRPr="00545F18">
        <w:rPr>
          <w:rFonts w:ascii="Book Antiqua" w:eastAsia="Calibri" w:hAnsi="Book Antiqua" w:cs="Times New Roman"/>
          <w:b/>
          <w:bCs/>
          <w:i/>
          <w:spacing w:val="-6"/>
          <w:sz w:val="24"/>
          <w:szCs w:val="24"/>
          <w:lang w:val="uk-UA" w:eastAsia="ru-RU"/>
        </w:rPr>
        <w:t>Основні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1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545F1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Мартиненко О.В. Методика роботи з хореографічним колективом: Теорія і практика: підручник. Мелітополь : Видавничий будинок Мелітопольської міської друкарні, 2020. 390 с.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Мартиненко О.В. Теорія і методика роботи з дитячим хореографічним колективом (дошкільний вік) :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навч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. Бердянськ : Видавництво БДПУ, 2014. 302 с.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Мартиненко О.В. Теорія та методика роботи з дитячим хореографічним колективом : навчальний посібник. Донецьк : ЛАНДОН-ХХІ, 2012. 232 с.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Теорія і методика хореографії у питаннях і відповідях: навчальний посібник для студентів спеціальності Хореографія / колектив авторів за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заг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. ред. О.В.Мартиненко. Мелітополь: ПП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Скребейко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 П.В., 2018.  344с. 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Зубатов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 С.Л. Стиль викладання в хореографії: навчальний посібник. Київ: Видавництво Ліра-К, 2021. 92 с.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Шалапа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 С.В.,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Корисько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 Н.М. Методика роботи з хореографічним колективом : підручник. Ч.1. К. :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НАКККіМ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, 2015. 252 с.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Шала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па С. В.,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Корисько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 xml:space="preserve"> Н.М. Методика роботи з хореографічним колективом : підручник Ч.2. К. : </w:t>
      </w:r>
      <w:proofErr w:type="spellStart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НАКККіМ</w:t>
      </w:r>
      <w:proofErr w:type="spellEnd"/>
      <w:r w:rsidRPr="00545F18">
        <w:rPr>
          <w:rFonts w:ascii="Book Antiqua" w:eastAsia="Calibri" w:hAnsi="Book Antiqua" w:cs="Times New Roman"/>
          <w:sz w:val="24"/>
          <w:szCs w:val="24"/>
          <w:lang w:val="uk-UA"/>
        </w:rPr>
        <w:t>, 2015. 220 с.</w:t>
      </w:r>
    </w:p>
    <w:p w:rsidR="00545F18" w:rsidRPr="00545F18" w:rsidRDefault="00545F18" w:rsidP="00545F18">
      <w:pPr>
        <w:numPr>
          <w:ilvl w:val="0"/>
          <w:numId w:val="2"/>
        </w:numPr>
        <w:tabs>
          <w:tab w:val="clear" w:pos="360"/>
          <w:tab w:val="num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1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545F1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Буга</w:t>
      </w:r>
      <w:proofErr w:type="spellEnd"/>
      <w:r w:rsidRPr="00545F1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єць Н. А., </w:t>
      </w:r>
      <w:proofErr w:type="spellStart"/>
      <w:r w:rsidRPr="00545F1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Волчукова</w:t>
      </w:r>
      <w:proofErr w:type="spellEnd"/>
      <w:r w:rsidRPr="00545F1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В. М. , Пінчук М. С. Методика роботи з хореографічним колективом : навчальний посібник. Х. : ХНПУ імені </w:t>
      </w:r>
      <w:proofErr w:type="spellStart"/>
      <w:r w:rsidRPr="00545F1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Г. С. Сковор</w:t>
      </w:r>
      <w:proofErr w:type="spellEnd"/>
      <w:r w:rsidRPr="00545F1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оди, 2009. С. 183-216.</w:t>
      </w:r>
    </w:p>
    <w:p w:rsidR="00975CED" w:rsidRPr="002F4953" w:rsidRDefault="00975CED" w:rsidP="00975CED">
      <w:pPr>
        <w:tabs>
          <w:tab w:val="left" w:pos="540"/>
        </w:tabs>
        <w:spacing w:after="0" w:line="259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p w:rsidR="00975CED" w:rsidRPr="002F4953" w:rsidRDefault="00975CED" w:rsidP="00975CED">
      <w:pPr>
        <w:tabs>
          <w:tab w:val="left" w:pos="540"/>
        </w:tabs>
        <w:spacing w:after="0" w:line="259" w:lineRule="auto"/>
        <w:ind w:firstLine="709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b/>
          <w:sz w:val="24"/>
          <w:szCs w:val="24"/>
          <w:lang w:val="uk-UA"/>
        </w:rPr>
        <w:t>Додаткові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Корнієнко А.В. Зміст і технології позашкільної освіти для вихованців підліткового віку: методичні рекомендації. Кропивницький 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Імекс-ЛТД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, 2020. 112 с.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Литовченко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О.В. Зміст і технології позашкільної освіти для старшокласників: методичні рекомендації. Кропивницький 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Імекс-ЛТД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, 2020. 104 с.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2F4953">
        <w:rPr>
          <w:rFonts w:ascii="Book Antiqua" w:eastAsia="Calibri" w:hAnsi="Book Antiqua" w:cs="Times New Roman"/>
          <w:sz w:val="24"/>
          <w:szCs w:val="24"/>
        </w:rPr>
        <w:t>Годовський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</w:rPr>
        <w:t xml:space="preserve"> В.,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</w:rPr>
        <w:t>Савчин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</w:rPr>
        <w:t xml:space="preserve"> Л. </w:t>
      </w: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Методика роботи з хореографічним колективом : навчально-методичний </w:t>
      </w:r>
      <w:proofErr w:type="gram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пос</w:t>
      </w:r>
      <w:proofErr w:type="gram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ібник для студентів спеціальності «Хореографія». Рівне : Овід, 2012. 352 с.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Голдрич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О. С. Методика роботи з хореографічним колективом. Львів: Каменяр, 2002.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Зубатов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С. Л. Методика роботи з хореографічним колективом. К. : ІПКПК, 1997.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Кирилюк В. М. Педагогічні основи формування ДХК 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. Ніжин : Видавництво НДУ ім. М.Гоголя, 2006.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Кирилюк В. М. Педагогічні принципи і методи відбору дітей до хореографічної школи : метод. матеріали на допомогу педагогам-хореографам та студентам-практикантам. Ніжин : Видавництво НДУ ім. М. Гоголя, 2007.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Книга керівника позашкільного навчального закладу : [довідково-методичне видання /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упоряд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: З. М. Рудакова, Л. М. Павлова. Х.: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Торсінг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плюс, 2006.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Колногузенко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Б. М. Методика роботи з хореографічним колективом: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. матеріали для хореографічних відділень факультету хореографічного мистецтва. Харків, 2003.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Колногузенко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 Б. М. Методика роботи з хореографічним колективом. Частина 1. Хореографічна робота з дітьми 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. Х. : ХДАК, 2004.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lastRenderedPageBreak/>
        <w:t xml:space="preserve">Мартиненко О. В. Методика хореографічної роботи з дітьми старшого дошкільного віку 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навч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Донецьк: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Юго-Восток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, 2009.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Расул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І. В. За кулісами театру танцю «В гостях у Казки». Кіровоград : Центрально-українське видавництво, 2007.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Фриз П. І. Теорія і методика хореографічної роботи з дітьми: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. для студентів спеціальності «Хореографія». Дрогобич : ДДПУ, 2006.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  <w:lang w:val="uk-UA"/>
        </w:rPr>
      </w:pPr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Шевчук А. Дитяча хореографія: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прогр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та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навч.-метод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забезпеч.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хореогр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діяльн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дітей від 3-7 років :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навч-метод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 xml:space="preserve">. </w:t>
      </w:r>
      <w:proofErr w:type="spellStart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посіб</w:t>
      </w:r>
      <w:proofErr w:type="spellEnd"/>
      <w:r w:rsidRPr="002F4953">
        <w:rPr>
          <w:rFonts w:ascii="Book Antiqua" w:eastAsia="Calibri" w:hAnsi="Book Antiqua" w:cs="Times New Roman"/>
          <w:sz w:val="24"/>
          <w:szCs w:val="24"/>
          <w:lang w:val="uk-UA"/>
        </w:rPr>
        <w:t>. К. : Шк. Світ, 2008. 128 с.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Федій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О. А. Естетотерапія: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навч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посібник. Київ : Центр учбової літератури, 2007. 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В. Козлов,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А. Гир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шон,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Н. Веремее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нко.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Интегративная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танцевально-двигательная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терапия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СПб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 :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Речь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2006.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Тарарина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Е. Практикум по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арт-терапии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работе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детьми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: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науч-метод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пособ. К. : АСТАМИР-В, 2019. 256 с.</w:t>
      </w:r>
    </w:p>
    <w:p w:rsidR="00975CED" w:rsidRPr="002F4953" w:rsidRDefault="00975CED" w:rsidP="00975CED">
      <w:pPr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Искусство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и наука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танцевально-двигательной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терапии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: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Жизнь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как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танец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/ под. ред. Ш.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Чайклин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Х.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Венгровер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пер.с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англ. Москва: </w:t>
      </w:r>
      <w:proofErr w:type="spellStart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Когито-центр</w:t>
      </w:r>
      <w:proofErr w:type="spellEnd"/>
      <w:r w:rsidRPr="002F495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2017. 419 с.</w:t>
      </w:r>
    </w:p>
    <w:p w:rsidR="00975CED" w:rsidRPr="002F4953" w:rsidRDefault="00975CED" w:rsidP="00975CED">
      <w:pPr>
        <w:tabs>
          <w:tab w:val="left" w:pos="1134"/>
        </w:tabs>
        <w:spacing w:after="0" w:line="240" w:lineRule="auto"/>
        <w:ind w:left="851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F4953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Література з інклюзивної освіти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  <w:lang w:val="uk-UA"/>
        </w:rPr>
      </w:pPr>
      <w:r w:rsidRPr="002F4953">
        <w:rPr>
          <w:rFonts w:ascii="Book Antiqua" w:hAnsi="Book Antiqua"/>
          <w:sz w:val="24"/>
          <w:szCs w:val="24"/>
          <w:lang w:val="uk-UA"/>
        </w:rPr>
        <w:t xml:space="preserve">Душка А. Л. Дитина з розладами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аутичстичного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 спектру. Київ: Літера ЛТД, 2019. 32 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Іваш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ура Н. С.,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Ангелова А. В. 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Методичні рекомендації для педагогів загальноосвітніх навчальних закладів. Харків: Ранок,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Веста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>, 2018. 48 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Колупаєва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А.А.,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Таранченко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О.М. Інклюзивне навчання: вибір батьків. Київ: Літера ЛТД, 2019, 56 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Колупаєва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А.А.,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Таранченко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О.М. Педагогічні технології інклюзивного навчання. Харків: Ранок, 2018, 160 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2F4953">
        <w:rPr>
          <w:rFonts w:ascii="Book Antiqua" w:hAnsi="Book Antiqua"/>
          <w:sz w:val="24"/>
          <w:szCs w:val="24"/>
          <w:lang w:val="uk-UA"/>
        </w:rPr>
        <w:t xml:space="preserve">Костенко Т.М., Жук В.В.,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Таранченко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О.М.  Дитина з порушеннями зору.  Київ: Літера ЛТД, 2019, 56 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Сухіна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І.В. Гіперактивна дитина. Київ: Літера ЛТД, 2019, 40 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Трикоз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С.В.,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Бленч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Г.О. Дитина з порушенням інтелектуального розвитку. Київ: Літера ЛТД, 2019, 40 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2F4953">
        <w:rPr>
          <w:rFonts w:ascii="Book Antiqua" w:hAnsi="Book Antiqua"/>
          <w:sz w:val="24"/>
          <w:szCs w:val="24"/>
          <w:lang w:val="uk-UA"/>
        </w:rPr>
        <w:t xml:space="preserve">Чеботарьова О.В.,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Гладченко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І.В. Дитина із синдромом Дана. Київ: Літера ЛТД, 2019, 48 с.</w:t>
      </w:r>
    </w:p>
    <w:p w:rsidR="00975CED" w:rsidRPr="002F4953" w:rsidRDefault="00975CED" w:rsidP="00975CE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2F4953">
        <w:rPr>
          <w:rFonts w:ascii="Book Antiqua" w:hAnsi="Book Antiqua"/>
          <w:sz w:val="24"/>
          <w:szCs w:val="24"/>
          <w:lang w:val="uk-UA"/>
        </w:rPr>
        <w:t xml:space="preserve">Чеботарьова О.В., Коваль Л.В.,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Данілавічютє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 xml:space="preserve"> Е.А. Дитина із синдромом </w:t>
      </w:r>
      <w:proofErr w:type="spellStart"/>
      <w:r w:rsidRPr="002F4953">
        <w:rPr>
          <w:rFonts w:ascii="Book Antiqua" w:hAnsi="Book Antiqua"/>
          <w:sz w:val="24"/>
          <w:szCs w:val="24"/>
          <w:lang w:val="uk-UA"/>
        </w:rPr>
        <w:t>Дауна</w:t>
      </w:r>
      <w:proofErr w:type="spellEnd"/>
      <w:r w:rsidRPr="002F4953">
        <w:rPr>
          <w:rFonts w:ascii="Book Antiqua" w:hAnsi="Book Antiqua"/>
          <w:sz w:val="24"/>
          <w:szCs w:val="24"/>
          <w:lang w:val="uk-UA"/>
        </w:rPr>
        <w:t>. Київ: Літера ЛТД, 2019, 40 с.</w:t>
      </w:r>
    </w:p>
    <w:p w:rsidR="00975CED" w:rsidRPr="002F4953" w:rsidRDefault="00975CED" w:rsidP="00975CED">
      <w:pPr>
        <w:spacing w:after="0" w:line="259" w:lineRule="auto"/>
        <w:rPr>
          <w:rFonts w:ascii="Book Antiqua" w:eastAsia="Calibri" w:hAnsi="Book Antiqua" w:cs="Times New Roman"/>
          <w:i/>
          <w:sz w:val="24"/>
          <w:szCs w:val="24"/>
          <w:lang w:val="uk-UA"/>
        </w:rPr>
      </w:pPr>
    </w:p>
    <w:p w:rsidR="00975CED" w:rsidRDefault="00975CED" w:rsidP="00975CED">
      <w:pPr>
        <w:spacing w:after="0" w:line="240" w:lineRule="auto"/>
        <w:ind w:firstLine="708"/>
        <w:jc w:val="center"/>
        <w:rPr>
          <w:rFonts w:ascii="Book Antiqua" w:hAnsi="Book Antiqua"/>
          <w:i/>
          <w:sz w:val="24"/>
          <w:szCs w:val="24"/>
          <w:lang w:val="uk-UA"/>
        </w:rPr>
      </w:pPr>
      <w:proofErr w:type="spellStart"/>
      <w:r w:rsidRPr="002F4953">
        <w:rPr>
          <w:rFonts w:ascii="Book Antiqua" w:hAnsi="Book Antiqua"/>
          <w:i/>
          <w:sz w:val="24"/>
          <w:szCs w:val="24"/>
          <w:lang w:val="uk-UA"/>
        </w:rPr>
        <w:t>Інтернет-ресурси</w:t>
      </w:r>
      <w:proofErr w:type="spellEnd"/>
    </w:p>
    <w:p w:rsidR="00975CED" w:rsidRPr="004F516E" w:rsidRDefault="00975CED" w:rsidP="00975CED">
      <w:pPr>
        <w:pStyle w:val="a3"/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hAnsi="Book Antiqua"/>
          <w:sz w:val="24"/>
          <w:szCs w:val="24"/>
          <w:lang w:val="uk-UA"/>
        </w:rPr>
      </w:pPr>
      <w:proofErr w:type="spellStart"/>
      <w:r w:rsidRPr="004F516E">
        <w:rPr>
          <w:rFonts w:ascii="Book Antiqua" w:hAnsi="Book Antiqua"/>
          <w:sz w:val="24"/>
          <w:szCs w:val="24"/>
          <w:lang w:val="uk-UA"/>
        </w:rPr>
        <w:t>Мікрокурс</w:t>
      </w:r>
      <w:proofErr w:type="spellEnd"/>
      <w:r w:rsidRPr="004F516E">
        <w:rPr>
          <w:rFonts w:ascii="Book Antiqua" w:hAnsi="Book Antiqua"/>
          <w:sz w:val="24"/>
          <w:szCs w:val="24"/>
          <w:lang w:val="uk-UA"/>
        </w:rPr>
        <w:t xml:space="preserve"> «Ефективне використання </w:t>
      </w:r>
      <w:proofErr w:type="spellStart"/>
      <w:r w:rsidRPr="004F516E">
        <w:rPr>
          <w:rFonts w:ascii="Book Antiqua" w:hAnsi="Book Antiqua"/>
          <w:sz w:val="24"/>
          <w:szCs w:val="24"/>
          <w:lang w:val="uk-UA"/>
        </w:rPr>
        <w:t>онлайн-ресурсів</w:t>
      </w:r>
      <w:proofErr w:type="spellEnd"/>
      <w:r w:rsidRPr="004F516E">
        <w:rPr>
          <w:rFonts w:ascii="Book Antiqua" w:hAnsi="Book Antiqua"/>
          <w:sz w:val="24"/>
          <w:szCs w:val="24"/>
          <w:lang w:val="uk-UA"/>
        </w:rPr>
        <w:t xml:space="preserve"> у позашкільній освіті </w:t>
      </w:r>
      <w:proofErr w:type="spellStart"/>
      <w:r w:rsidRPr="004F516E">
        <w:rPr>
          <w:rFonts w:ascii="Book Antiqua" w:hAnsi="Book Antiqua"/>
          <w:sz w:val="24"/>
          <w:szCs w:val="24"/>
          <w:lang w:val="uk-UA"/>
        </w:rPr>
        <w:t>художньо-естетиичного</w:t>
      </w:r>
      <w:proofErr w:type="spellEnd"/>
      <w:r w:rsidRPr="004F516E">
        <w:rPr>
          <w:rFonts w:ascii="Book Antiqua" w:hAnsi="Book Antiqua"/>
          <w:sz w:val="24"/>
          <w:szCs w:val="24"/>
          <w:lang w:val="uk-UA"/>
        </w:rPr>
        <w:t xml:space="preserve"> та мистецького напрямів : </w:t>
      </w:r>
      <w:hyperlink r:id="rId9" w:history="1">
        <w:r w:rsidRPr="004F516E">
          <w:rPr>
            <w:rStyle w:val="a5"/>
            <w:rFonts w:ascii="Book Antiqua" w:hAnsi="Book Antiqua"/>
            <w:sz w:val="24"/>
            <w:szCs w:val="24"/>
            <w:lang w:val="uk-UA"/>
          </w:rPr>
          <w:t>https://umity.in.ua/mc/entry/113095/</w:t>
        </w:r>
      </w:hyperlink>
      <w:r w:rsidRPr="004F516E">
        <w:rPr>
          <w:rFonts w:ascii="Book Antiqua" w:hAnsi="Book Antiqua"/>
          <w:sz w:val="24"/>
          <w:szCs w:val="24"/>
          <w:lang w:val="uk-UA"/>
        </w:rPr>
        <w:t>.</w:t>
      </w:r>
    </w:p>
    <w:p w:rsidR="00975CED" w:rsidRPr="004F516E" w:rsidRDefault="00975CED" w:rsidP="00975CED">
      <w:pPr>
        <w:pStyle w:val="a3"/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hAnsi="Book Antiqua"/>
          <w:sz w:val="24"/>
          <w:szCs w:val="24"/>
          <w:lang w:val="uk-UA"/>
        </w:rPr>
      </w:pPr>
      <w:r w:rsidRPr="004F516E">
        <w:rPr>
          <w:rFonts w:ascii="Book Antiqua" w:hAnsi="Book Antiqua"/>
          <w:sz w:val="24"/>
          <w:szCs w:val="24"/>
          <w:lang w:val="uk-UA"/>
        </w:rPr>
        <w:t xml:space="preserve">Інформаційний матеріал для роботи у позашкільній освіті </w:t>
      </w:r>
      <w:proofErr w:type="spellStart"/>
      <w:r w:rsidRPr="004F516E">
        <w:rPr>
          <w:rFonts w:ascii="Book Antiqua" w:hAnsi="Book Antiqua"/>
          <w:sz w:val="24"/>
          <w:szCs w:val="24"/>
          <w:lang w:val="uk-UA"/>
        </w:rPr>
        <w:t>художньо-естетиичного</w:t>
      </w:r>
      <w:proofErr w:type="spellEnd"/>
      <w:r w:rsidRPr="004F516E">
        <w:rPr>
          <w:rFonts w:ascii="Book Antiqua" w:hAnsi="Book Antiqua"/>
          <w:sz w:val="24"/>
          <w:szCs w:val="24"/>
          <w:lang w:val="uk-UA"/>
        </w:rPr>
        <w:t xml:space="preserve"> та мистецького напрямів : </w:t>
      </w:r>
      <w:hyperlink r:id="rId10" w:history="1">
        <w:r w:rsidRPr="004F516E">
          <w:rPr>
            <w:rStyle w:val="a5"/>
            <w:rFonts w:ascii="Book Antiqua" w:hAnsi="Book Antiqua"/>
            <w:sz w:val="24"/>
            <w:szCs w:val="24"/>
            <w:lang w:val="uk-UA"/>
          </w:rPr>
          <w:t>https://umity.in.ua/mc/entry/113095/</w:t>
        </w:r>
      </w:hyperlink>
      <w:r w:rsidRPr="004F516E">
        <w:rPr>
          <w:rFonts w:ascii="Book Antiqua" w:hAnsi="Book Antiqua"/>
          <w:sz w:val="24"/>
          <w:szCs w:val="24"/>
          <w:lang w:val="uk-UA"/>
        </w:rPr>
        <w:t>.</w:t>
      </w:r>
    </w:p>
    <w:p w:rsidR="00975CED" w:rsidRPr="004F516E" w:rsidRDefault="00975CED" w:rsidP="00975CED">
      <w:pPr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F516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Електронна бібліотека книжок з дисципліни: </w:t>
      </w:r>
      <w:hyperlink r:id="rId11" w:history="1">
        <w:r w:rsidRPr="004F516E">
          <w:rPr>
            <w:rFonts w:ascii="Book Antiqua" w:eastAsia="Times New Roman" w:hAnsi="Book Antiqua" w:cs="Times New Roman"/>
            <w:sz w:val="24"/>
            <w:szCs w:val="24"/>
            <w:u w:val="single"/>
            <w:lang w:val="uk-UA" w:eastAsia="ru-RU"/>
          </w:rPr>
          <w:t>http://www.regionalmuseum.kr.ua/muzh01a1_u.htm</w:t>
        </w:r>
      </w:hyperlink>
    </w:p>
    <w:p w:rsidR="00975CED" w:rsidRPr="004F516E" w:rsidRDefault="00975CED" w:rsidP="00975CED">
      <w:pPr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F516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Журнал «</w:t>
      </w:r>
      <w:proofErr w:type="spellStart"/>
      <w:r w:rsidRPr="004F516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Позашкілля</w:t>
      </w:r>
      <w:proofErr w:type="spellEnd"/>
      <w:r w:rsidRPr="004F516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»:</w:t>
      </w:r>
      <w:r w:rsidRPr="004F516E">
        <w:rPr>
          <w:rFonts w:ascii="Book Antiqua" w:hAnsi="Book Antiqua"/>
          <w:sz w:val="24"/>
          <w:szCs w:val="24"/>
        </w:rPr>
        <w:t xml:space="preserve"> </w:t>
      </w:r>
      <w:hyperlink r:id="rId12" w:history="1">
        <w:r w:rsidRPr="004F516E">
          <w:rPr>
            <w:rFonts w:ascii="Book Antiqua" w:eastAsia="Times New Roman" w:hAnsi="Book Antiqua" w:cs="Times New Roman"/>
            <w:sz w:val="24"/>
            <w:szCs w:val="24"/>
            <w:u w:val="single"/>
            <w:lang w:val="uk-UA" w:eastAsia="ru-RU"/>
          </w:rPr>
          <w:t>http://journal.osnova.com.ua/journal/43-</w:t>
        </w:r>
      </w:hyperlink>
      <w:r w:rsidRPr="004F516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авчальні програми)</w:t>
      </w:r>
    </w:p>
    <w:p w:rsidR="00975CED" w:rsidRPr="004F516E" w:rsidRDefault="00975CED" w:rsidP="00975CED">
      <w:pPr>
        <w:numPr>
          <w:ilvl w:val="0"/>
          <w:numId w:val="7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F516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Навчальні програми:</w:t>
      </w:r>
      <w:r w:rsidRPr="004F516E">
        <w:rPr>
          <w:rFonts w:ascii="Book Antiqua" w:hAnsi="Book Antiqua"/>
          <w:sz w:val="24"/>
          <w:szCs w:val="24"/>
        </w:rPr>
        <w:t xml:space="preserve"> </w:t>
      </w:r>
      <w:hyperlink r:id="rId13" w:history="1">
        <w:r w:rsidRPr="004F516E">
          <w:rPr>
            <w:rFonts w:ascii="Book Antiqua" w:eastAsia="Times New Roman" w:hAnsi="Book Antiqua" w:cs="Times New Roman"/>
            <w:sz w:val="24"/>
            <w:szCs w:val="24"/>
            <w:u w:val="single"/>
            <w:lang w:val="uk-UA" w:eastAsia="ru-RU"/>
          </w:rPr>
          <w:t>http://www.dvorec.edu.kh.ua</w:t>
        </w:r>
      </w:hyperlink>
      <w:r w:rsidRPr="004F516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  <w:hyperlink r:id="rId14" w:history="1">
        <w:r w:rsidRPr="004F516E">
          <w:rPr>
            <w:rFonts w:ascii="Book Antiqua" w:eastAsia="Times New Roman" w:hAnsi="Book Antiqua" w:cs="Times New Roman"/>
            <w:sz w:val="24"/>
            <w:szCs w:val="24"/>
            <w:u w:val="single"/>
            <w:lang w:val="uk-UA" w:eastAsia="ru-RU"/>
          </w:rPr>
          <w:t>http://puls-dance.kiev.ua/program/Program-Puls.pdf</w:t>
        </w:r>
      </w:hyperlink>
    </w:p>
    <w:p w:rsidR="00C335F7" w:rsidRPr="00975CED" w:rsidRDefault="00C335F7">
      <w:pPr>
        <w:rPr>
          <w:lang w:val="uk-UA"/>
        </w:rPr>
      </w:pPr>
    </w:p>
    <w:sectPr w:rsidR="00C335F7" w:rsidRPr="00975CED" w:rsidSect="002F4953">
      <w:pgSz w:w="12240" w:h="15840"/>
      <w:pgMar w:top="1134" w:right="7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EC9"/>
    <w:multiLevelType w:val="hybridMultilevel"/>
    <w:tmpl w:val="401E20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7B4A"/>
    <w:multiLevelType w:val="hybridMultilevel"/>
    <w:tmpl w:val="6E1A6F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D7103"/>
    <w:multiLevelType w:val="hybridMultilevel"/>
    <w:tmpl w:val="6E1A6F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049CF"/>
    <w:multiLevelType w:val="hybridMultilevel"/>
    <w:tmpl w:val="B86CB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21441"/>
    <w:multiLevelType w:val="hybridMultilevel"/>
    <w:tmpl w:val="14460AE2"/>
    <w:lvl w:ilvl="0" w:tplc="044C1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04211"/>
    <w:multiLevelType w:val="hybridMultilevel"/>
    <w:tmpl w:val="0C22DC22"/>
    <w:lvl w:ilvl="0" w:tplc="44ACE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1700A5"/>
    <w:multiLevelType w:val="hybridMultilevel"/>
    <w:tmpl w:val="B430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9223B6"/>
    <w:multiLevelType w:val="hybridMultilevel"/>
    <w:tmpl w:val="60F4D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E"/>
    <w:rsid w:val="00007C9B"/>
    <w:rsid w:val="00111173"/>
    <w:rsid w:val="001258A7"/>
    <w:rsid w:val="00153D5B"/>
    <w:rsid w:val="00170B7C"/>
    <w:rsid w:val="00197E43"/>
    <w:rsid w:val="001F1996"/>
    <w:rsid w:val="00250C9F"/>
    <w:rsid w:val="00251FC2"/>
    <w:rsid w:val="002A3A0A"/>
    <w:rsid w:val="00322EA3"/>
    <w:rsid w:val="0035572F"/>
    <w:rsid w:val="0036105F"/>
    <w:rsid w:val="00387EB6"/>
    <w:rsid w:val="003E7BC3"/>
    <w:rsid w:val="00445616"/>
    <w:rsid w:val="0045026E"/>
    <w:rsid w:val="00493FD5"/>
    <w:rsid w:val="004E6216"/>
    <w:rsid w:val="00545F18"/>
    <w:rsid w:val="005862E6"/>
    <w:rsid w:val="005F181D"/>
    <w:rsid w:val="0075796E"/>
    <w:rsid w:val="008469E7"/>
    <w:rsid w:val="0085308E"/>
    <w:rsid w:val="008B76CE"/>
    <w:rsid w:val="00963C53"/>
    <w:rsid w:val="00975CED"/>
    <w:rsid w:val="00992952"/>
    <w:rsid w:val="009A4202"/>
    <w:rsid w:val="00A03D51"/>
    <w:rsid w:val="00BB30C6"/>
    <w:rsid w:val="00C335F7"/>
    <w:rsid w:val="00C60A7C"/>
    <w:rsid w:val="00C82905"/>
    <w:rsid w:val="00CF7281"/>
    <w:rsid w:val="00D03E99"/>
    <w:rsid w:val="00D11ACF"/>
    <w:rsid w:val="00D15CFE"/>
    <w:rsid w:val="00DA51E0"/>
    <w:rsid w:val="00DC01CF"/>
    <w:rsid w:val="00DE232F"/>
    <w:rsid w:val="00E26981"/>
    <w:rsid w:val="00EA75F4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ED"/>
    <w:pPr>
      <w:ind w:left="720"/>
      <w:contextualSpacing/>
    </w:pPr>
  </w:style>
  <w:style w:type="table" w:styleId="a4">
    <w:name w:val="Table Grid"/>
    <w:basedOn w:val="a1"/>
    <w:uiPriority w:val="59"/>
    <w:rsid w:val="0097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75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ED"/>
    <w:pPr>
      <w:ind w:left="720"/>
      <w:contextualSpacing/>
    </w:pPr>
  </w:style>
  <w:style w:type="table" w:styleId="a4">
    <w:name w:val="Table Grid"/>
    <w:basedOn w:val="a1"/>
    <w:uiPriority w:val="59"/>
    <w:rsid w:val="0097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75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/timetable-fppom/" TargetMode="External"/><Relationship Id="rId13" Type="http://schemas.openxmlformats.org/officeDocument/2006/relationships/hyperlink" Target="http://www.dvorec.edu.kh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pu.org/" TargetMode="External"/><Relationship Id="rId12" Type="http://schemas.openxmlformats.org/officeDocument/2006/relationships/hyperlink" Target="http://journal.osnova.com.ua/journal/43-%D0%9F%D0%BE%D0%B7%D0%B0%D1%88%D0%BA%D1%96%D0%BB%D1%8C%D0%BD%D0%B0_%D0%BE%D1%81%D0%B2%D1%96%D1%82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v.mar.len68@gmail.com" TargetMode="External"/><Relationship Id="rId11" Type="http://schemas.openxmlformats.org/officeDocument/2006/relationships/hyperlink" Target="http://www.regionalmuseum.kr.ua/muzh01a1_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ity.in.ua/mc/entry/1130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ty.in.ua/mc/entry/113095/" TargetMode="External"/><Relationship Id="rId14" Type="http://schemas.openxmlformats.org/officeDocument/2006/relationships/hyperlink" Target="http://puls-dance.kiev.ua/program/Program-Pul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21106</Words>
  <Characters>12031</Characters>
  <Application>Microsoft Office Word</Application>
  <DocSecurity>0</DocSecurity>
  <Lines>100</Lines>
  <Paragraphs>66</Paragraphs>
  <ScaleCrop>false</ScaleCrop>
  <Company/>
  <LinksUpToDate>false</LinksUpToDate>
  <CharactersWithSpaces>33071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2021-08-14T15:01:00Z</dcterms:created>
  <dcterms:modified xsi:type="dcterms:W3CDTF">2022-01-26T08:57:00Z</dcterms:modified>
</cp:coreProperties>
</file>