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B3" w:rsidRDefault="00DC18B3">
      <w:pPr>
        <w:rPr>
          <w:rFonts w:ascii="Times New Roman" w:hAnsi="Times New Roman" w:cs="Times New Roman"/>
          <w:b/>
          <w:sz w:val="28"/>
          <w:szCs w:val="28"/>
        </w:rPr>
      </w:pPr>
      <w:r w:rsidRPr="00DC18B3">
        <w:rPr>
          <w:rFonts w:ascii="Times New Roman" w:hAnsi="Times New Roman" w:cs="Times New Roman"/>
          <w:b/>
          <w:sz w:val="28"/>
          <w:szCs w:val="28"/>
        </w:rPr>
        <w:t xml:space="preserve">Список переможців </w:t>
      </w:r>
    </w:p>
    <w:p w:rsidR="00DC18B3" w:rsidRDefault="00DC18B3">
      <w:pPr>
        <w:rPr>
          <w:rFonts w:ascii="Times New Roman" w:hAnsi="Times New Roman" w:cs="Times New Roman"/>
          <w:b/>
          <w:sz w:val="28"/>
          <w:szCs w:val="28"/>
        </w:rPr>
      </w:pPr>
      <w:r w:rsidRPr="00DC18B3">
        <w:rPr>
          <w:rFonts w:ascii="Times New Roman" w:hAnsi="Times New Roman" w:cs="Times New Roman"/>
          <w:b/>
          <w:sz w:val="28"/>
          <w:szCs w:val="28"/>
        </w:rPr>
        <w:t>Всеукраїнського конкурсу студентських</w:t>
      </w:r>
    </w:p>
    <w:p w:rsidR="00C64F02" w:rsidRPr="00DC18B3" w:rsidRDefault="00DC18B3">
      <w:pPr>
        <w:rPr>
          <w:rFonts w:ascii="Times New Roman" w:hAnsi="Times New Roman" w:cs="Times New Roman"/>
          <w:b/>
          <w:sz w:val="28"/>
          <w:szCs w:val="28"/>
        </w:rPr>
      </w:pPr>
      <w:r w:rsidRPr="00DC18B3">
        <w:rPr>
          <w:rFonts w:ascii="Times New Roman" w:hAnsi="Times New Roman" w:cs="Times New Roman"/>
          <w:b/>
          <w:sz w:val="28"/>
          <w:szCs w:val="28"/>
        </w:rPr>
        <w:t xml:space="preserve"> наукових робіт зі спеціальності «Дошкільна освіта»</w:t>
      </w:r>
    </w:p>
    <w:p w:rsidR="00DC18B3" w:rsidRDefault="00DC18B3">
      <w:pPr>
        <w:rPr>
          <w:rFonts w:ascii="Times New Roman" w:hAnsi="Times New Roman" w:cs="Times New Roman"/>
          <w:b/>
          <w:sz w:val="28"/>
          <w:szCs w:val="28"/>
        </w:rPr>
      </w:pPr>
      <w:r w:rsidRPr="00DC18B3">
        <w:rPr>
          <w:rFonts w:ascii="Times New Roman" w:hAnsi="Times New Roman" w:cs="Times New Roman"/>
          <w:b/>
          <w:sz w:val="28"/>
          <w:szCs w:val="28"/>
        </w:rPr>
        <w:t xml:space="preserve">2017/2018 н. р. </w:t>
      </w:r>
    </w:p>
    <w:p w:rsidR="00AB4B1C" w:rsidRDefault="00AB4B1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4" w:type="dxa"/>
        <w:jc w:val="center"/>
        <w:tblInd w:w="-50" w:type="dxa"/>
        <w:tblLook w:val="04A0"/>
      </w:tblPr>
      <w:tblGrid>
        <w:gridCol w:w="878"/>
        <w:gridCol w:w="2374"/>
        <w:gridCol w:w="3102"/>
        <w:gridCol w:w="2435"/>
        <w:gridCol w:w="1415"/>
      </w:tblGrid>
      <w:tr w:rsidR="00AB4B1C" w:rsidRPr="00AB4B1C" w:rsidTr="00AB4B1C">
        <w:trPr>
          <w:trHeight w:val="446"/>
          <w:jc w:val="center"/>
        </w:trPr>
        <w:tc>
          <w:tcPr>
            <w:tcW w:w="878" w:type="dxa"/>
            <w:vAlign w:val="center"/>
          </w:tcPr>
          <w:p w:rsidR="00DC18B3" w:rsidRPr="00AB4B1C" w:rsidRDefault="00DC18B3" w:rsidP="00AB4B1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382" w:type="dxa"/>
            <w:vAlign w:val="center"/>
          </w:tcPr>
          <w:p w:rsidR="00DC18B3" w:rsidRPr="00AB4B1C" w:rsidRDefault="00DC18B3" w:rsidP="00AB4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ім’я, по батькові студента (повністю)</w:t>
            </w:r>
          </w:p>
        </w:tc>
        <w:tc>
          <w:tcPr>
            <w:tcW w:w="3119" w:type="dxa"/>
            <w:vAlign w:val="center"/>
          </w:tcPr>
          <w:p w:rsidR="00DC18B3" w:rsidRPr="00AB4B1C" w:rsidRDefault="00DC18B3" w:rsidP="00AB4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b/>
                <w:sz w:val="24"/>
                <w:szCs w:val="24"/>
              </w:rPr>
              <w:t>Тема роботи</w:t>
            </w:r>
          </w:p>
        </w:tc>
        <w:tc>
          <w:tcPr>
            <w:tcW w:w="2410" w:type="dxa"/>
            <w:vAlign w:val="center"/>
          </w:tcPr>
          <w:p w:rsidR="00DC18B3" w:rsidRPr="00AB4B1C" w:rsidRDefault="00DC18B3" w:rsidP="00AB4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вищого навчального закладу (повністю)</w:t>
            </w:r>
          </w:p>
        </w:tc>
        <w:tc>
          <w:tcPr>
            <w:tcW w:w="1415" w:type="dxa"/>
            <w:vAlign w:val="center"/>
          </w:tcPr>
          <w:p w:rsidR="00DC18B3" w:rsidRPr="00AB4B1C" w:rsidRDefault="00DC18B3" w:rsidP="00AB4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b/>
                <w:sz w:val="24"/>
                <w:szCs w:val="24"/>
              </w:rPr>
              <w:t>Диплом І ступеня, ІІ ступеня, ІІІ ступеня (потрібне зазначити)</w:t>
            </w:r>
          </w:p>
        </w:tc>
      </w:tr>
      <w:tr w:rsidR="00AB4B1C" w:rsidRPr="00AB4B1C" w:rsidTr="00AB4B1C">
        <w:trPr>
          <w:trHeight w:val="470"/>
          <w:jc w:val="center"/>
        </w:trPr>
        <w:tc>
          <w:tcPr>
            <w:tcW w:w="878" w:type="dxa"/>
            <w:vAlign w:val="center"/>
          </w:tcPr>
          <w:p w:rsidR="00DC18B3" w:rsidRPr="00AB4B1C" w:rsidRDefault="00DC18B3" w:rsidP="00AB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vAlign w:val="center"/>
          </w:tcPr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Шутько</w:t>
            </w:r>
          </w:p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Олександр Олександрович</w:t>
            </w:r>
          </w:p>
        </w:tc>
        <w:tc>
          <w:tcPr>
            <w:tcW w:w="3119" w:type="dxa"/>
            <w:vAlign w:val="center"/>
          </w:tcPr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Інтерактивна гра у системі педагогічного супроводу соціального пізнання дітей старшого дошкільного віку</w:t>
            </w:r>
          </w:p>
        </w:tc>
        <w:tc>
          <w:tcPr>
            <w:tcW w:w="2410" w:type="dxa"/>
            <w:vAlign w:val="center"/>
          </w:tcPr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ДВНЗ «Донбаський державний педагогічний університет»</w:t>
            </w:r>
          </w:p>
        </w:tc>
        <w:tc>
          <w:tcPr>
            <w:tcW w:w="1415" w:type="dxa"/>
            <w:vAlign w:val="center"/>
          </w:tcPr>
          <w:p w:rsidR="00DC18B3" w:rsidRPr="00AB4B1C" w:rsidRDefault="00DC18B3" w:rsidP="00AB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C18B3" w:rsidRPr="00AB4B1C" w:rsidRDefault="00DC18B3" w:rsidP="00AB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1 ступеня</w:t>
            </w:r>
          </w:p>
        </w:tc>
      </w:tr>
      <w:tr w:rsidR="00AB4B1C" w:rsidRPr="00AB4B1C" w:rsidTr="00AB4B1C">
        <w:trPr>
          <w:trHeight w:val="938"/>
          <w:jc w:val="center"/>
        </w:trPr>
        <w:tc>
          <w:tcPr>
            <w:tcW w:w="878" w:type="dxa"/>
            <w:vAlign w:val="center"/>
          </w:tcPr>
          <w:p w:rsidR="00DC18B3" w:rsidRPr="00AB4B1C" w:rsidRDefault="00DC18B3" w:rsidP="00AB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Олійник</w:t>
            </w:r>
          </w:p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Оксана Володимирівна</w:t>
            </w:r>
          </w:p>
        </w:tc>
        <w:tc>
          <w:tcPr>
            <w:tcW w:w="3119" w:type="dxa"/>
            <w:vAlign w:val="center"/>
          </w:tcPr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Акультурація фітнесу до вітчизняної системи фізичного виховання дітей дошкільного віку</w:t>
            </w:r>
          </w:p>
        </w:tc>
        <w:tc>
          <w:tcPr>
            <w:tcW w:w="2410" w:type="dxa"/>
            <w:vAlign w:val="center"/>
          </w:tcPr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Бердянський державний педагогічний університет</w:t>
            </w:r>
          </w:p>
        </w:tc>
        <w:tc>
          <w:tcPr>
            <w:tcW w:w="1415" w:type="dxa"/>
            <w:vAlign w:val="center"/>
          </w:tcPr>
          <w:p w:rsidR="00DC18B3" w:rsidRPr="00AB4B1C" w:rsidRDefault="00DC18B3" w:rsidP="00AB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C18B3" w:rsidRPr="00AB4B1C" w:rsidRDefault="00DC18B3" w:rsidP="00AB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1 ступеня</w:t>
            </w:r>
          </w:p>
        </w:tc>
      </w:tr>
      <w:tr w:rsidR="00AB4B1C" w:rsidRPr="00AB4B1C" w:rsidTr="00AB4B1C">
        <w:trPr>
          <w:trHeight w:val="446"/>
          <w:jc w:val="center"/>
        </w:trPr>
        <w:tc>
          <w:tcPr>
            <w:tcW w:w="878" w:type="dxa"/>
            <w:vAlign w:val="center"/>
          </w:tcPr>
          <w:p w:rsidR="00DC18B3" w:rsidRPr="00AB4B1C" w:rsidRDefault="00DC18B3" w:rsidP="00AB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DC18B3" w:rsidRPr="00AB4B1C" w:rsidRDefault="00DC18B3" w:rsidP="00AB4B1C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B4B1C">
              <w:rPr>
                <w:rFonts w:ascii="Times New Roman" w:hAnsi="Times New Roman"/>
                <w:sz w:val="24"/>
                <w:szCs w:val="24"/>
              </w:rPr>
              <w:t>Супрунова</w:t>
            </w:r>
            <w:proofErr w:type="spellEnd"/>
          </w:p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Ніна Олександрівна,</w:t>
            </w:r>
          </w:p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Шаповал</w:t>
            </w:r>
          </w:p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 xml:space="preserve">Юлія </w:t>
            </w:r>
            <w:proofErr w:type="spellStart"/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3119" w:type="dxa"/>
            <w:vAlign w:val="center"/>
          </w:tcPr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Оздоровчо-корекційна</w:t>
            </w:r>
            <w:proofErr w:type="spellEnd"/>
            <w:r w:rsidRPr="00AB4B1C">
              <w:rPr>
                <w:rFonts w:ascii="Times New Roman" w:hAnsi="Times New Roman" w:cs="Times New Roman"/>
                <w:sz w:val="24"/>
                <w:szCs w:val="24"/>
              </w:rPr>
              <w:t xml:space="preserve"> робота з дітьми, що мають функціональні порушення опорно-рухового апарату</w:t>
            </w:r>
          </w:p>
        </w:tc>
        <w:tc>
          <w:tcPr>
            <w:tcW w:w="2410" w:type="dxa"/>
            <w:vAlign w:val="center"/>
          </w:tcPr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Глухівський національний педагогічний університет</w:t>
            </w:r>
          </w:p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ім. О. Довженка</w:t>
            </w:r>
          </w:p>
        </w:tc>
        <w:tc>
          <w:tcPr>
            <w:tcW w:w="1415" w:type="dxa"/>
            <w:vAlign w:val="center"/>
          </w:tcPr>
          <w:p w:rsidR="00DC18B3" w:rsidRPr="00AB4B1C" w:rsidRDefault="00DC18B3" w:rsidP="00AB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C18B3" w:rsidRPr="00AB4B1C" w:rsidRDefault="00DC18B3" w:rsidP="00AB4B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2  ступеня</w:t>
            </w:r>
          </w:p>
        </w:tc>
      </w:tr>
      <w:tr w:rsidR="00AB4B1C" w:rsidRPr="00AB4B1C" w:rsidTr="00AB4B1C">
        <w:trPr>
          <w:trHeight w:val="446"/>
          <w:jc w:val="center"/>
        </w:trPr>
        <w:tc>
          <w:tcPr>
            <w:tcW w:w="878" w:type="dxa"/>
            <w:vAlign w:val="center"/>
          </w:tcPr>
          <w:p w:rsidR="00DC18B3" w:rsidRPr="00AB4B1C" w:rsidRDefault="00DC18B3" w:rsidP="00AB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Аліна Олександрівна</w:t>
            </w:r>
          </w:p>
        </w:tc>
        <w:tc>
          <w:tcPr>
            <w:tcW w:w="3119" w:type="dxa"/>
            <w:vAlign w:val="center"/>
          </w:tcPr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Використання мнемо таблиць в організації дослідницької діяльності дітей дошкільного віку в природі</w:t>
            </w:r>
          </w:p>
        </w:tc>
        <w:tc>
          <w:tcPr>
            <w:tcW w:w="2410" w:type="dxa"/>
            <w:vAlign w:val="center"/>
          </w:tcPr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Полтавський національний педагогічний університет</w:t>
            </w:r>
          </w:p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ім. В. Короленка</w:t>
            </w:r>
          </w:p>
        </w:tc>
        <w:tc>
          <w:tcPr>
            <w:tcW w:w="1415" w:type="dxa"/>
            <w:vAlign w:val="center"/>
          </w:tcPr>
          <w:p w:rsidR="00DC18B3" w:rsidRPr="00AB4B1C" w:rsidRDefault="00DC18B3" w:rsidP="00AB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C18B3" w:rsidRPr="00AB4B1C" w:rsidRDefault="00DC18B3" w:rsidP="00AB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2  ступеня</w:t>
            </w:r>
          </w:p>
        </w:tc>
      </w:tr>
      <w:tr w:rsidR="00AB4B1C" w:rsidRPr="00AB4B1C" w:rsidTr="00AB4B1C">
        <w:trPr>
          <w:trHeight w:val="446"/>
          <w:jc w:val="center"/>
        </w:trPr>
        <w:tc>
          <w:tcPr>
            <w:tcW w:w="878" w:type="dxa"/>
            <w:vAlign w:val="center"/>
          </w:tcPr>
          <w:p w:rsidR="00DC18B3" w:rsidRPr="00AB4B1C" w:rsidRDefault="00DC18B3" w:rsidP="00AB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Чернецька</w:t>
            </w:r>
          </w:p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Тетяна Володимирівна</w:t>
            </w:r>
          </w:p>
        </w:tc>
        <w:tc>
          <w:tcPr>
            <w:tcW w:w="3119" w:type="dxa"/>
            <w:vAlign w:val="center"/>
          </w:tcPr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Формування у дітей старшого дошкільного віку умінь складати загадки</w:t>
            </w:r>
          </w:p>
        </w:tc>
        <w:tc>
          <w:tcPr>
            <w:tcW w:w="2410" w:type="dxa"/>
            <w:vAlign w:val="center"/>
          </w:tcPr>
          <w:p w:rsid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 xml:space="preserve">ДВНЗ «Переяслав-Хмельницький ДПУ    </w:t>
            </w:r>
          </w:p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 xml:space="preserve"> ім.   Г.  Сковороди»</w:t>
            </w:r>
          </w:p>
        </w:tc>
        <w:tc>
          <w:tcPr>
            <w:tcW w:w="1415" w:type="dxa"/>
            <w:vAlign w:val="center"/>
          </w:tcPr>
          <w:p w:rsidR="00DC18B3" w:rsidRPr="00AB4B1C" w:rsidRDefault="00DC18B3" w:rsidP="00AB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C18B3" w:rsidRPr="00AB4B1C" w:rsidRDefault="00DC18B3" w:rsidP="00AB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2  ступеня</w:t>
            </w:r>
          </w:p>
        </w:tc>
      </w:tr>
      <w:tr w:rsidR="00AB4B1C" w:rsidRPr="00AB4B1C" w:rsidTr="00AB4B1C">
        <w:trPr>
          <w:trHeight w:val="446"/>
          <w:jc w:val="center"/>
        </w:trPr>
        <w:tc>
          <w:tcPr>
            <w:tcW w:w="878" w:type="dxa"/>
            <w:vAlign w:val="center"/>
          </w:tcPr>
          <w:p w:rsidR="00DC18B3" w:rsidRPr="00AB4B1C" w:rsidRDefault="00DC18B3" w:rsidP="00AB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Биднарчук</w:t>
            </w:r>
            <w:proofErr w:type="spellEnd"/>
          </w:p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Анастасія Ярославівна</w:t>
            </w:r>
          </w:p>
        </w:tc>
        <w:tc>
          <w:tcPr>
            <w:tcW w:w="3119" w:type="dxa"/>
            <w:vAlign w:val="center"/>
          </w:tcPr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Виховання поваги до працівників дошкільних навчальних закладів у дітей старшого дошкільного віку</w:t>
            </w:r>
          </w:p>
        </w:tc>
        <w:tc>
          <w:tcPr>
            <w:tcW w:w="2410" w:type="dxa"/>
            <w:vAlign w:val="center"/>
          </w:tcPr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Рівненський державний гуманітарний університет</w:t>
            </w:r>
          </w:p>
        </w:tc>
        <w:tc>
          <w:tcPr>
            <w:tcW w:w="1415" w:type="dxa"/>
            <w:vAlign w:val="center"/>
          </w:tcPr>
          <w:p w:rsidR="00DC18B3" w:rsidRPr="00AB4B1C" w:rsidRDefault="00DC18B3" w:rsidP="00AB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C18B3" w:rsidRPr="00AB4B1C" w:rsidRDefault="00DC18B3" w:rsidP="00AB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2  ступеня</w:t>
            </w:r>
          </w:p>
        </w:tc>
      </w:tr>
      <w:tr w:rsidR="00AB4B1C" w:rsidRPr="00AB4B1C" w:rsidTr="00AB4B1C">
        <w:trPr>
          <w:trHeight w:val="446"/>
          <w:jc w:val="center"/>
        </w:trPr>
        <w:tc>
          <w:tcPr>
            <w:tcW w:w="878" w:type="dxa"/>
            <w:vAlign w:val="center"/>
          </w:tcPr>
          <w:p w:rsidR="00DC18B3" w:rsidRPr="00AB4B1C" w:rsidRDefault="00DC18B3" w:rsidP="00AB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DC18B3" w:rsidRPr="00AB4B1C" w:rsidRDefault="00DC18B3" w:rsidP="00AB4B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B1C">
              <w:rPr>
                <w:rFonts w:ascii="Times New Roman" w:hAnsi="Times New Roman"/>
                <w:sz w:val="24"/>
                <w:szCs w:val="24"/>
              </w:rPr>
              <w:t>Білявська</w:t>
            </w:r>
            <w:proofErr w:type="spellEnd"/>
            <w:r w:rsidRPr="00AB4B1C">
              <w:rPr>
                <w:rFonts w:ascii="Times New Roman" w:hAnsi="Times New Roman"/>
                <w:sz w:val="24"/>
                <w:szCs w:val="24"/>
              </w:rPr>
              <w:t xml:space="preserve"> Ірина </w:t>
            </w: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r w:rsidRPr="00AB4B1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/>
                <w:sz w:val="24"/>
                <w:szCs w:val="24"/>
              </w:rPr>
              <w:t xml:space="preserve">Гук Ганна </w:t>
            </w: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</w:p>
        </w:tc>
        <w:tc>
          <w:tcPr>
            <w:tcW w:w="3119" w:type="dxa"/>
            <w:vAlign w:val="center"/>
          </w:tcPr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Сучасні підходи до використання еколого-розвивального середовища закладу дошкільної освіти</w:t>
            </w:r>
          </w:p>
        </w:tc>
        <w:tc>
          <w:tcPr>
            <w:tcW w:w="2410" w:type="dxa"/>
            <w:vAlign w:val="center"/>
          </w:tcPr>
          <w:p w:rsid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Вінницький державний педагогічний університет</w:t>
            </w:r>
          </w:p>
          <w:p w:rsidR="00DC18B3" w:rsidRPr="00AB4B1C" w:rsidRDefault="00AB4B1C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ім.М.</w:t>
            </w:r>
            <w:r w:rsidR="00DC18B3" w:rsidRPr="00AB4B1C">
              <w:rPr>
                <w:rFonts w:ascii="Times New Roman" w:hAnsi="Times New Roman" w:cs="Times New Roman"/>
                <w:sz w:val="24"/>
                <w:szCs w:val="24"/>
              </w:rPr>
              <w:t>Коцюбинського</w:t>
            </w:r>
            <w:proofErr w:type="spellEnd"/>
          </w:p>
        </w:tc>
        <w:tc>
          <w:tcPr>
            <w:tcW w:w="1415" w:type="dxa"/>
            <w:vAlign w:val="center"/>
          </w:tcPr>
          <w:p w:rsidR="00DC18B3" w:rsidRPr="00AB4B1C" w:rsidRDefault="00DC18B3" w:rsidP="00AB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C18B3" w:rsidRPr="00AB4B1C" w:rsidRDefault="00DC18B3" w:rsidP="00AB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3  ступеня</w:t>
            </w:r>
          </w:p>
        </w:tc>
      </w:tr>
      <w:tr w:rsidR="00AB4B1C" w:rsidRPr="00AB4B1C" w:rsidTr="00AB4B1C">
        <w:trPr>
          <w:trHeight w:val="446"/>
          <w:jc w:val="center"/>
        </w:trPr>
        <w:tc>
          <w:tcPr>
            <w:tcW w:w="878" w:type="dxa"/>
            <w:vAlign w:val="center"/>
          </w:tcPr>
          <w:p w:rsidR="00DC18B3" w:rsidRPr="00AB4B1C" w:rsidRDefault="00DC18B3" w:rsidP="00AB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DC18B3" w:rsidRPr="00AB4B1C" w:rsidRDefault="00DC18B3" w:rsidP="00AB4B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4B1C">
              <w:rPr>
                <w:rFonts w:ascii="Times New Roman" w:hAnsi="Times New Roman"/>
                <w:sz w:val="24"/>
                <w:szCs w:val="24"/>
              </w:rPr>
              <w:t>Мойсеєнко</w:t>
            </w:r>
          </w:p>
          <w:p w:rsidR="00DC18B3" w:rsidRPr="00AB4B1C" w:rsidRDefault="00DC18B3" w:rsidP="00AB4B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4B1C">
              <w:rPr>
                <w:rFonts w:ascii="Times New Roman" w:hAnsi="Times New Roman"/>
                <w:sz w:val="24"/>
                <w:szCs w:val="24"/>
              </w:rPr>
              <w:t>Юлія Володимирівна</w:t>
            </w:r>
          </w:p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Формування основ світорозуміння у дітей 6 (</w:t>
            </w: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4B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2410" w:type="dxa"/>
            <w:vAlign w:val="center"/>
          </w:tcPr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Ніжинський державний університет</w:t>
            </w:r>
          </w:p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ім. М. Гоголя</w:t>
            </w:r>
          </w:p>
        </w:tc>
        <w:tc>
          <w:tcPr>
            <w:tcW w:w="1415" w:type="dxa"/>
            <w:vAlign w:val="center"/>
          </w:tcPr>
          <w:p w:rsidR="00DC18B3" w:rsidRPr="00AB4B1C" w:rsidRDefault="00DC18B3" w:rsidP="00AB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C18B3" w:rsidRPr="00AB4B1C" w:rsidRDefault="00DC18B3" w:rsidP="00AB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3  ступеня</w:t>
            </w:r>
          </w:p>
        </w:tc>
      </w:tr>
      <w:tr w:rsidR="00AB4B1C" w:rsidRPr="00AB4B1C" w:rsidTr="00AB4B1C">
        <w:trPr>
          <w:trHeight w:val="862"/>
          <w:jc w:val="center"/>
        </w:trPr>
        <w:tc>
          <w:tcPr>
            <w:tcW w:w="878" w:type="dxa"/>
            <w:vAlign w:val="center"/>
          </w:tcPr>
          <w:p w:rsidR="00DC18B3" w:rsidRPr="00AB4B1C" w:rsidRDefault="00DC18B3" w:rsidP="00AB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DC18B3" w:rsidRPr="00AB4B1C" w:rsidRDefault="00DC18B3" w:rsidP="00AB4B1C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B4B1C">
              <w:rPr>
                <w:rFonts w:ascii="Times New Roman" w:hAnsi="Times New Roman"/>
                <w:sz w:val="24"/>
                <w:szCs w:val="24"/>
              </w:rPr>
              <w:t>Башинська</w:t>
            </w:r>
            <w:proofErr w:type="spellEnd"/>
          </w:p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Олена Віталіївна</w:t>
            </w:r>
          </w:p>
        </w:tc>
        <w:tc>
          <w:tcPr>
            <w:tcW w:w="3119" w:type="dxa"/>
            <w:vAlign w:val="center"/>
          </w:tcPr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Формування соціальної компетентності дітей дошкільного віку засобами масової інформації</w:t>
            </w:r>
          </w:p>
        </w:tc>
        <w:tc>
          <w:tcPr>
            <w:tcW w:w="2410" w:type="dxa"/>
            <w:vAlign w:val="center"/>
          </w:tcPr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Уманський державний педагогічний університет</w:t>
            </w:r>
          </w:p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ім. П. Тичини</w:t>
            </w:r>
          </w:p>
        </w:tc>
        <w:tc>
          <w:tcPr>
            <w:tcW w:w="1415" w:type="dxa"/>
            <w:vAlign w:val="center"/>
          </w:tcPr>
          <w:p w:rsidR="00DC18B3" w:rsidRPr="00AB4B1C" w:rsidRDefault="00DC18B3" w:rsidP="00AB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C18B3" w:rsidRPr="00AB4B1C" w:rsidRDefault="00DC18B3" w:rsidP="00AB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3  ступеня</w:t>
            </w:r>
          </w:p>
        </w:tc>
      </w:tr>
      <w:tr w:rsidR="00AB4B1C" w:rsidRPr="00AB4B1C" w:rsidTr="00AB4B1C">
        <w:trPr>
          <w:trHeight w:val="446"/>
          <w:jc w:val="center"/>
        </w:trPr>
        <w:tc>
          <w:tcPr>
            <w:tcW w:w="878" w:type="dxa"/>
            <w:vAlign w:val="center"/>
          </w:tcPr>
          <w:p w:rsidR="00DC18B3" w:rsidRPr="00AB4B1C" w:rsidRDefault="00DC18B3" w:rsidP="00AB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DC18B3" w:rsidRPr="00AB4B1C" w:rsidRDefault="00DC18B3" w:rsidP="00AB4B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4B1C">
              <w:rPr>
                <w:rFonts w:ascii="Times New Roman" w:hAnsi="Times New Roman"/>
                <w:sz w:val="24"/>
                <w:szCs w:val="24"/>
              </w:rPr>
              <w:t>Тимошенко</w:t>
            </w:r>
          </w:p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/>
                <w:sz w:val="24"/>
                <w:szCs w:val="24"/>
              </w:rPr>
              <w:t xml:space="preserve">Анастасія </w:t>
            </w:r>
            <w:r w:rsidRPr="00AB4B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B4B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4B1C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</w:p>
        </w:tc>
        <w:tc>
          <w:tcPr>
            <w:tcW w:w="3119" w:type="dxa"/>
            <w:vAlign w:val="center"/>
          </w:tcPr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Формування основ толерантності в дітей старшого дошкільного віку засобами сюжетно-рольової гри</w:t>
            </w:r>
          </w:p>
        </w:tc>
        <w:tc>
          <w:tcPr>
            <w:tcW w:w="2410" w:type="dxa"/>
            <w:vAlign w:val="center"/>
          </w:tcPr>
          <w:p w:rsid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 xml:space="preserve">Миколаївський національний університет </w:t>
            </w:r>
          </w:p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ім.В.Сухомлинського</w:t>
            </w:r>
            <w:proofErr w:type="spellEnd"/>
          </w:p>
        </w:tc>
        <w:tc>
          <w:tcPr>
            <w:tcW w:w="1415" w:type="dxa"/>
            <w:vAlign w:val="center"/>
          </w:tcPr>
          <w:p w:rsidR="00DC18B3" w:rsidRPr="00AB4B1C" w:rsidRDefault="00DC18B3" w:rsidP="00AB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C18B3" w:rsidRPr="00AB4B1C" w:rsidRDefault="00DC18B3" w:rsidP="00AB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3  ступеня</w:t>
            </w:r>
          </w:p>
        </w:tc>
      </w:tr>
      <w:tr w:rsidR="00AB4B1C" w:rsidRPr="00AB4B1C" w:rsidTr="00AB4B1C">
        <w:trPr>
          <w:trHeight w:val="470"/>
          <w:jc w:val="center"/>
        </w:trPr>
        <w:tc>
          <w:tcPr>
            <w:tcW w:w="878" w:type="dxa"/>
            <w:vAlign w:val="center"/>
          </w:tcPr>
          <w:p w:rsidR="00DC18B3" w:rsidRPr="00AB4B1C" w:rsidRDefault="00DC18B3" w:rsidP="00AB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DC18B3" w:rsidRPr="00AB4B1C" w:rsidRDefault="00DC18B3" w:rsidP="00AB4B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B1C">
              <w:rPr>
                <w:rFonts w:ascii="Times New Roman" w:hAnsi="Times New Roman"/>
                <w:sz w:val="24"/>
                <w:szCs w:val="24"/>
              </w:rPr>
              <w:t>Сінозацька</w:t>
            </w:r>
            <w:proofErr w:type="spellEnd"/>
          </w:p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/>
                <w:sz w:val="24"/>
                <w:szCs w:val="24"/>
              </w:rPr>
              <w:t>Тетяна</w:t>
            </w: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B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</w:p>
        </w:tc>
        <w:tc>
          <w:tcPr>
            <w:tcW w:w="3119" w:type="dxa"/>
            <w:vAlign w:val="center"/>
          </w:tcPr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Особливості організації дозвілля дітей в дитячих розважальних центрах</w:t>
            </w:r>
          </w:p>
        </w:tc>
        <w:tc>
          <w:tcPr>
            <w:tcW w:w="2410" w:type="dxa"/>
            <w:vAlign w:val="center"/>
          </w:tcPr>
          <w:p w:rsid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 xml:space="preserve">Київський університет </w:t>
            </w:r>
          </w:p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 xml:space="preserve">   ім. Б. Грінченка</w:t>
            </w:r>
          </w:p>
        </w:tc>
        <w:tc>
          <w:tcPr>
            <w:tcW w:w="1415" w:type="dxa"/>
            <w:vAlign w:val="center"/>
          </w:tcPr>
          <w:p w:rsidR="00DC18B3" w:rsidRPr="00AB4B1C" w:rsidRDefault="00DC18B3" w:rsidP="00AB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C18B3" w:rsidRPr="00AB4B1C" w:rsidRDefault="00DC18B3" w:rsidP="00AB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3  ступеня</w:t>
            </w:r>
          </w:p>
        </w:tc>
      </w:tr>
      <w:tr w:rsidR="00AB4B1C" w:rsidRPr="00AB4B1C" w:rsidTr="00AB4B1C">
        <w:trPr>
          <w:trHeight w:val="446"/>
          <w:jc w:val="center"/>
        </w:trPr>
        <w:tc>
          <w:tcPr>
            <w:tcW w:w="878" w:type="dxa"/>
            <w:vAlign w:val="center"/>
          </w:tcPr>
          <w:p w:rsidR="00DC18B3" w:rsidRPr="00AB4B1C" w:rsidRDefault="00DC18B3" w:rsidP="00AB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DC18B3" w:rsidRPr="00AB4B1C" w:rsidRDefault="00DC18B3" w:rsidP="00AB4B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4B1C">
              <w:rPr>
                <w:rFonts w:ascii="Times New Roman" w:hAnsi="Times New Roman"/>
                <w:sz w:val="24"/>
                <w:szCs w:val="24"/>
              </w:rPr>
              <w:t>Особа</w:t>
            </w:r>
          </w:p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/>
                <w:sz w:val="24"/>
                <w:szCs w:val="24"/>
              </w:rPr>
              <w:t>Тетяна</w:t>
            </w: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 xml:space="preserve"> Богданівна</w:t>
            </w:r>
          </w:p>
        </w:tc>
        <w:tc>
          <w:tcPr>
            <w:tcW w:w="3119" w:type="dxa"/>
            <w:vAlign w:val="center"/>
          </w:tcPr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Психолого-педагогічні умови подолання проявів агресивної поведінки у дітей старшого дошкільного віку</w:t>
            </w:r>
          </w:p>
        </w:tc>
        <w:tc>
          <w:tcPr>
            <w:tcW w:w="2410" w:type="dxa"/>
            <w:vAlign w:val="center"/>
          </w:tcPr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Дрогобицький державний педагогічний університет</w:t>
            </w:r>
          </w:p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ім. І. Франка</w:t>
            </w:r>
          </w:p>
        </w:tc>
        <w:tc>
          <w:tcPr>
            <w:tcW w:w="1415" w:type="dxa"/>
            <w:vAlign w:val="center"/>
          </w:tcPr>
          <w:p w:rsidR="00DC18B3" w:rsidRPr="00AB4B1C" w:rsidRDefault="00DC18B3" w:rsidP="00AB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C18B3" w:rsidRPr="00AB4B1C" w:rsidRDefault="00DC18B3" w:rsidP="00AB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3  ступеня</w:t>
            </w:r>
          </w:p>
        </w:tc>
      </w:tr>
      <w:tr w:rsidR="00AB4B1C" w:rsidRPr="00AB4B1C" w:rsidTr="00AB4B1C">
        <w:trPr>
          <w:trHeight w:val="470"/>
          <w:jc w:val="center"/>
        </w:trPr>
        <w:tc>
          <w:tcPr>
            <w:tcW w:w="878" w:type="dxa"/>
            <w:vAlign w:val="center"/>
          </w:tcPr>
          <w:p w:rsidR="00DC18B3" w:rsidRPr="00AB4B1C" w:rsidRDefault="00DC18B3" w:rsidP="00AB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DC18B3" w:rsidRPr="00AB4B1C" w:rsidRDefault="00DC18B3" w:rsidP="00AB4B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B1C">
              <w:rPr>
                <w:rFonts w:ascii="Times New Roman" w:hAnsi="Times New Roman"/>
                <w:sz w:val="24"/>
                <w:szCs w:val="24"/>
              </w:rPr>
              <w:t>Бугайчук</w:t>
            </w:r>
            <w:proofErr w:type="spellEnd"/>
          </w:p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/>
                <w:sz w:val="24"/>
                <w:szCs w:val="24"/>
              </w:rPr>
              <w:t>Аліна</w:t>
            </w: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 xml:space="preserve"> Андріївна</w:t>
            </w:r>
          </w:p>
        </w:tc>
        <w:tc>
          <w:tcPr>
            <w:tcW w:w="3119" w:type="dxa"/>
            <w:vAlign w:val="center"/>
          </w:tcPr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Використання ейдетики в процесі підготовки дітей до навчання в школі</w:t>
            </w:r>
          </w:p>
        </w:tc>
        <w:tc>
          <w:tcPr>
            <w:tcW w:w="2410" w:type="dxa"/>
            <w:vAlign w:val="center"/>
          </w:tcPr>
          <w:p w:rsidR="00DC18B3" w:rsidRPr="00AB4B1C" w:rsidRDefault="00DC18B3" w:rsidP="00AB4B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Хмельницька гуманітарно-педагогічна академія</w:t>
            </w:r>
          </w:p>
        </w:tc>
        <w:tc>
          <w:tcPr>
            <w:tcW w:w="1415" w:type="dxa"/>
            <w:vAlign w:val="center"/>
          </w:tcPr>
          <w:p w:rsidR="00DC18B3" w:rsidRPr="00AB4B1C" w:rsidRDefault="00DC18B3" w:rsidP="00AB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C18B3" w:rsidRPr="00AB4B1C" w:rsidRDefault="00DC18B3" w:rsidP="00AB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3 ступеня</w:t>
            </w:r>
          </w:p>
        </w:tc>
      </w:tr>
    </w:tbl>
    <w:p w:rsidR="00DC18B3" w:rsidRPr="00DC18B3" w:rsidRDefault="00DC18B3">
      <w:pPr>
        <w:rPr>
          <w:rFonts w:ascii="Times New Roman" w:hAnsi="Times New Roman" w:cs="Times New Roman"/>
          <w:b/>
          <w:sz w:val="28"/>
          <w:szCs w:val="28"/>
        </w:rPr>
      </w:pPr>
    </w:p>
    <w:sectPr w:rsidR="00DC18B3" w:rsidRPr="00DC18B3" w:rsidSect="0012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72B9"/>
    <w:multiLevelType w:val="hybridMultilevel"/>
    <w:tmpl w:val="F8CEA7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C18B3"/>
    <w:rsid w:val="00007C0C"/>
    <w:rsid w:val="0007412B"/>
    <w:rsid w:val="000A4D65"/>
    <w:rsid w:val="00103ADD"/>
    <w:rsid w:val="00127467"/>
    <w:rsid w:val="002400A8"/>
    <w:rsid w:val="00334AAE"/>
    <w:rsid w:val="00345F90"/>
    <w:rsid w:val="003D0538"/>
    <w:rsid w:val="00534570"/>
    <w:rsid w:val="005574C8"/>
    <w:rsid w:val="005C4B05"/>
    <w:rsid w:val="005E2E0D"/>
    <w:rsid w:val="005F3199"/>
    <w:rsid w:val="005F68DE"/>
    <w:rsid w:val="006B501A"/>
    <w:rsid w:val="006C5001"/>
    <w:rsid w:val="00710210"/>
    <w:rsid w:val="007378CB"/>
    <w:rsid w:val="007D357C"/>
    <w:rsid w:val="0086362C"/>
    <w:rsid w:val="008C3538"/>
    <w:rsid w:val="00921CE5"/>
    <w:rsid w:val="009838AD"/>
    <w:rsid w:val="0098568D"/>
    <w:rsid w:val="00A03411"/>
    <w:rsid w:val="00A100DE"/>
    <w:rsid w:val="00AB41A2"/>
    <w:rsid w:val="00AB4B1C"/>
    <w:rsid w:val="00B4083F"/>
    <w:rsid w:val="00C828F6"/>
    <w:rsid w:val="00D72F2F"/>
    <w:rsid w:val="00D878CE"/>
    <w:rsid w:val="00DC18B3"/>
    <w:rsid w:val="00DD1EA3"/>
    <w:rsid w:val="00E37448"/>
    <w:rsid w:val="00E513DF"/>
    <w:rsid w:val="00E5365A"/>
    <w:rsid w:val="00E67BD5"/>
    <w:rsid w:val="00E7403A"/>
    <w:rsid w:val="00EA5E26"/>
    <w:rsid w:val="00EB5646"/>
    <w:rsid w:val="00ED1A9B"/>
    <w:rsid w:val="00F17EBE"/>
    <w:rsid w:val="00F3761D"/>
    <w:rsid w:val="00F7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67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8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2018-05-02T06:02:00Z</dcterms:created>
  <dcterms:modified xsi:type="dcterms:W3CDTF">2018-05-02T06:16:00Z</dcterms:modified>
</cp:coreProperties>
</file>